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vsftpd</w:t>
      </w:r>
      <w:r>
        <w:rPr>
          <w:rStyle w:val="a0"/>
          <w:rFonts w:ascii="Arial" w:hAnsi="Arial"/>
          <w:sz w:val="21"/>
        </w:rPr>
        <w:t xml:space="preserve"> 3.0.3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Chris Evans, except where otherwise noted in individual files.</w:t>
      </w:r>
    </w:p>
    <w:p>
      <w:pPr>
        <w:spacing w:line="420" w:lineRule="exact"/>
      </w:pPr>
      <w:r>
        <w:rPr>
          <w:rStyle w:val="a0"/>
          <w:rFonts w:ascii="Arial" w:hAnsi="Arial"/>
          <w:sz w:val="18"/>
        </w:rPr>
        <w:t>Copyright (c) 2001 Daniel Jacobowitz &lt;dan@debian.org&gt; Dd March 8, 2001 Dt VSFTPD 8 Sh NAME Nm vsftpd Nd Very Secure FTP Daemon Sh SYNOPSIS Nm vsftpd Op Ar configuration file and / or options Sh DESCRIPTION Nm vsftpd is the Very Secure File Transfer Protocol Daemon. The server can be launched via a Dq super-server such as Xr inetd 8 or Xr xinetd 8 . Alternatively, vsftpd can be launched in standalone mode, in which case vsftpd itself will listen on the network. This latter mode is easier to use, and recommended. It is activated by setting Pa listen=YES in Pa /etc/vsftpd.conf . Direct execution of the Nm vsftpd binary will then launch the FTP service ready for immediate client connections. Sh OPTIONS An optional configuration file or files may be given on the command line. These files must be owned as root if running as root. Any command line option not starting with a "-" character is treated as a config file that will be loaded. Note that config files are loaded in t</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