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apache-commons-javaflow 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1999-2004 The Apache Software Foundation</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