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systemtap 5.2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2016-2020 Red Hat Inc.</w:t>
        <w:br/>
        <w:t>Copyright (c) 2005 Red Hat Inc.</w:t>
        <w:br/>
        <w:t>Copyright (c) 1989, 1991 Free Software Foundation, Inc.</w:t>
        <w:br/>
        <w:t>Copyright (c) 2007 Red Hat Inc.</w:t>
        <w:br/>
        <w:t>Copyright (c) 2016-2021 Red Hat Inc.</w:t>
        <w:br/>
        <w:t>Copyright (c) 2007 Red Hat Inc.</w:t>
        <w:br/>
        <w:t>Copyright (c) 2016-2022 Red Hat Inc.</w:t>
        <w:br/>
        <w:t>Copyright (c) 2011 Red Hat Inc.</w:t>
        <w:br/>
        <w:t>Copyright (c) 2005-2021 Red Hat Inc.</w:t>
        <w:br/>
        <w:t>Copyright (c) 2017, 2018 Red Hat Inc.</w:t>
        <w:br/>
        <w:t>Copyright (c) 2010-2018 Red Hat Inc.</w:t>
        <w:br/>
        <w:t>Copyright (c) 2006-2019 Red Hat Inc.</w:t>
        <w:br/>
        <w:t>Copyright (c) 2016 Red Hat Inc.</w:t>
        <w:br/>
        <w:t>Copyright (c) 2017-2018 Red Hat Inc.</w:t>
        <w:br/>
        <w:t>Copyright (c) 2021 Red Hat Inc.</w:t>
        <w:br/>
        <w:t>Copyright (c) 2014-2018 Red Hat Inc.</w:t>
        <w:br/>
      </w:r>
    </w:p>
    <w:p>
      <w:pPr>
        <w:spacing w:line="420" w:lineRule="exact"/>
        <w:rPr>
          <w:rFonts w:hint="eastAsia"/>
        </w:rPr>
      </w:pPr>
      <w:r>
        <w:rPr>
          <w:rFonts w:ascii="Arial" w:hAnsi="Arial"/>
          <w:b/>
          <w:sz w:val="24"/>
        </w:rPr>
        <w:t xml:space="preserve">License: </w:t>
      </w:r>
      <w:r>
        <w:rPr>
          <w:rFonts w:ascii="Arial" w:hAnsi="Arial"/>
          <w:sz w:val="21"/>
        </w:rPr>
        <w:t>GPLv2+ and Public Domain</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Anyone is free to copy, modify, publish, use, compile, sell, or distribute this software, either in source code form or as a compiled</w:t>
        <w:br/>
        <w:t>binary, for any purpose, commercial or non-commercial, and by any means.</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