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ghc-resourcet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(c)2011, Michael Snoyman</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