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ibus</w:t>
      </w:r>
      <w:r>
        <w:rPr>
          <w:rStyle w:val="a0"/>
          <w:rFonts w:ascii="微软雅黑" w:hAnsi="微软雅黑"/>
          <w:b w:val="0"/>
          <w:sz w:val="21"/>
        </w:rPr>
        <w:t xml:space="preserve"> 1.5.23</w:t>
      </w:r>
    </w:p>
    <w:p>
      <w:pPr/>
      <w:r>
        <w:rPr>
          <w:rStyle w:val="a0"/>
          <w:rFonts w:ascii="Arial" w:hAnsi="Arial"/>
          <w:b/>
        </w:rPr>
        <w:t xml:space="preserve">Copyright notice: </w:t>
      </w:r>
    </w:p>
    <w:p>
      <w:pPr/>
      <w:r>
        <w:rPr>
          <w:rStyle w:val="a0"/>
          <w:rFonts w:ascii="宋体" w:hAnsi="宋体"/>
          <w:sz w:val="22"/>
        </w:rPr>
        <w:t>Copyright (c) 2017 Red Hat, Inc.</w:t>
      </w:r>
      <w:r>
        <w:rPr>
          <w:rStyle w:val="a0"/>
          <w:rFonts w:ascii="宋体" w:hAnsi="宋体"/>
          <w:sz w:val="22"/>
        </w:rPr>
        <w:br/>
        <w:t xml:space="preserve">Copyright (C) 2018-2019 </w:t>
      </w:r>
      <w:r>
        <w:rPr>
          <w:rStyle w:val="a0"/>
          <w:rFonts w:ascii="宋体" w:hAnsi="宋体"/>
          <w:sz w:val="22"/>
        </w:rPr>
        <w:t>Takao Fujiwara &lt;takao.fujiwara1@gmail.com&gt;</w:t>
      </w:r>
      <w:r>
        <w:rPr>
          <w:rStyle w:val="a0"/>
          <w:rFonts w:ascii="宋体" w:hAnsi="宋体"/>
          <w:sz w:val="22"/>
        </w:rPr>
        <w:br/>
        <w:t>Copyright (C) 2013-2018 Takao Fujiwara &lt;takao.fujiwara1@gmail.com&gt;</w:t>
      </w:r>
      <w:r>
        <w:rPr>
          <w:rStyle w:val="a0"/>
          <w:rFonts w:ascii="宋体" w:hAnsi="宋体"/>
          <w:sz w:val="22"/>
        </w:rPr>
        <w:br/>
        <w:t>Copyright (C) 2014 Red Hat, Inc.</w:t>
      </w:r>
      <w:r>
        <w:rPr>
          <w:rStyle w:val="a0"/>
          <w:rFonts w:ascii="宋体" w:hAnsi="宋体"/>
          <w:sz w:val="22"/>
        </w:rPr>
        <w:br/>
        <w:t>Copyright (C) 2008-2018 Red Hat, Inc.</w:t>
      </w:r>
      <w:r>
        <w:rPr>
          <w:rStyle w:val="a0"/>
          <w:rFonts w:ascii="宋体" w:hAnsi="宋体"/>
          <w:sz w:val="22"/>
        </w:rPr>
        <w:br/>
        <w:t>Copyright (C) 2008-2020 Red Hat, Inc.</w:t>
      </w:r>
      <w:r>
        <w:rPr>
          <w:rStyle w:val="a0"/>
          <w:rFonts w:ascii="宋体" w:hAnsi="宋体"/>
          <w:sz w:val="22"/>
        </w:rPr>
        <w:br/>
        <w:t>Copyright (C) 2018 Takao Fujiwara &lt;ta</w:t>
      </w:r>
      <w:r>
        <w:rPr>
          <w:rStyle w:val="a0"/>
          <w:rFonts w:ascii="宋体" w:hAnsi="宋体"/>
          <w:sz w:val="22"/>
        </w:rPr>
        <w:t>kao.fujiwara@gmail.com&gt;</w:t>
      </w:r>
      <w:r>
        <w:rPr>
          <w:rStyle w:val="a0"/>
          <w:rFonts w:ascii="宋体" w:hAnsi="宋体"/>
          <w:sz w:val="22"/>
        </w:rPr>
        <w:br/>
        <w:t xml:space="preserve">Copyright(c) 2018-2019 Takao </w:t>
      </w:r>
      <w:r>
        <w:rPr>
          <w:rStyle w:val="a0"/>
          <w:rFonts w:ascii="宋体" w:hAnsi="宋体"/>
          <w:sz w:val="22"/>
        </w:rPr>
        <w:t>Fujwiara</w:t>
      </w:r>
      <w:r>
        <w:rPr>
          <w:rStyle w:val="a0"/>
          <w:rFonts w:ascii="宋体" w:hAnsi="宋体"/>
          <w:sz w:val="22"/>
        </w:rPr>
        <w:t xml:space="preserve"> &lt;takao.fujiwara1@gmail.com&gt;</w:t>
      </w:r>
      <w:r>
        <w:rPr>
          <w:rStyle w:val="a0"/>
          <w:rFonts w:ascii="宋体" w:hAnsi="宋体"/>
          <w:sz w:val="22"/>
        </w:rPr>
        <w:br/>
        <w:t>Copyright(c) 2007-2015 Peng Huang &lt;shawn.p.huang@gmail.com&gt;</w:t>
      </w:r>
      <w:r>
        <w:rPr>
          <w:rStyle w:val="a0"/>
          <w:rFonts w:ascii="宋体" w:hAnsi="宋体"/>
          <w:sz w:val="22"/>
        </w:rPr>
        <w:br/>
        <w:t>Copyright 1992, 1993, 1994 by FUJITSU LIMITED</w:t>
      </w:r>
      <w:r>
        <w:rPr>
          <w:rStyle w:val="a0"/>
          <w:rFonts w:ascii="宋体" w:hAnsi="宋体"/>
          <w:sz w:val="22"/>
        </w:rPr>
        <w:br/>
        <w:t>Copyright © 2016 Takao Fujiwara &lt;takao.fujiwara1@gmail.com&gt;</w:t>
      </w:r>
      <w:r>
        <w:rPr>
          <w:rStyle w:val="a0"/>
          <w:rFonts w:ascii="宋体" w:hAnsi="宋体"/>
          <w:sz w:val="22"/>
        </w:rPr>
        <w:br/>
      </w:r>
      <w:r>
        <w:rPr>
          <w:rStyle w:val="a0"/>
          <w:rFonts w:ascii="宋体" w:hAnsi="宋体"/>
          <w:sz w:val="22"/>
        </w:rPr>
        <w:t>Copyright(c) 2015-2020 Takao Fujiwara &lt;takao.fujiwara1@gmail.com&gt;</w:t>
      </w:r>
      <w:r>
        <w:rPr>
          <w:rStyle w:val="a0"/>
          <w:rFonts w:ascii="宋体" w:hAnsi="宋体"/>
          <w:sz w:val="22"/>
        </w:rPr>
        <w:br/>
        <w:t>Copyright (c) 2014-2020 Takao Fujiwara &lt;takao.fujiwara1@gmail.com&gt;</w:t>
      </w:r>
      <w:r>
        <w:rPr>
          <w:rStyle w:val="a0"/>
          <w:rFonts w:ascii="宋体" w:hAnsi="宋体"/>
          <w:sz w:val="22"/>
        </w:rPr>
        <w:br/>
        <w:t>Copyright (C) 2013 Red Hat, Inc.</w:t>
      </w:r>
      <w:r>
        <w:rPr>
          <w:rStyle w:val="a0"/>
          <w:rFonts w:ascii="宋体" w:hAnsi="宋体"/>
          <w:sz w:val="22"/>
        </w:rPr>
        <w:br/>
        <w:t>Copyright(c) 2011-2016 Peng Huang &lt;shawn.p.huang@gmail.com&gt;</w:t>
      </w:r>
      <w:r>
        <w:rPr>
          <w:rStyle w:val="a0"/>
          <w:rFonts w:ascii="宋体" w:hAnsi="宋体"/>
          <w:sz w:val="22"/>
        </w:rPr>
        <w:br/>
        <w:t>Copyright (C) 2007-2015 Red Ha</w:t>
      </w:r>
      <w:r>
        <w:rPr>
          <w:rStyle w:val="a0"/>
          <w:rFonts w:ascii="宋体" w:hAnsi="宋体"/>
          <w:sz w:val="22"/>
        </w:rPr>
        <w:t>t, Inc.</w:t>
      </w:r>
      <w:r>
        <w:rPr>
          <w:rStyle w:val="a0"/>
          <w:rFonts w:ascii="宋体" w:hAnsi="宋体"/>
          <w:sz w:val="22"/>
        </w:rPr>
        <w:br/>
        <w:t xml:space="preserve">Copyright (C) 1998, 2001 Tim </w:t>
      </w:r>
      <w:r>
        <w:rPr>
          <w:rStyle w:val="a0"/>
          <w:rFonts w:ascii="宋体" w:hAnsi="宋体"/>
          <w:sz w:val="22"/>
        </w:rPr>
        <w:t>Janik</w:t>
      </w:r>
      <w:r>
        <w:rPr>
          <w:rStyle w:val="a0"/>
          <w:rFonts w:ascii="宋体" w:hAnsi="宋体"/>
          <w:sz w:val="22"/>
        </w:rPr>
        <w:br/>
      </w:r>
      <w:r>
        <w:rPr>
          <w:rStyle w:val="a0"/>
          <w:rFonts w:ascii="宋体" w:hAnsi="宋体"/>
          <w:sz w:val="22"/>
        </w:rPr>
        <w:t>Copyright (c) 2012 Daiki Ueno &lt;ueno@unixuser.org&gt;</w:t>
      </w:r>
      <w:r>
        <w:rPr>
          <w:rStyle w:val="a0"/>
          <w:rFonts w:ascii="宋体" w:hAnsi="宋体"/>
          <w:sz w:val="22"/>
        </w:rPr>
        <w:br/>
        <w:t>Copyright(c) 2013-2016 Red Hat, Inc.</w:t>
      </w:r>
      <w:r>
        <w:rPr>
          <w:rStyle w:val="a0"/>
          <w:rFonts w:ascii="宋体" w:hAnsi="宋体"/>
          <w:sz w:val="22"/>
        </w:rPr>
        <w:br/>
        <w:t>Copyright (c) 2011 Peng Huang &lt;shawn.p.huang@gmail.com&gt;</w:t>
      </w:r>
      <w:r>
        <w:rPr>
          <w:rStyle w:val="a0"/>
          <w:rFonts w:ascii="宋体" w:hAnsi="宋体"/>
          <w:sz w:val="22"/>
        </w:rPr>
        <w:br/>
        <w:t>Copyright © 1991-2016 Unicode, Inc. All rights reserved. Distributed u</w:t>
      </w:r>
      <w:r>
        <w:rPr>
          <w:rStyle w:val="a0"/>
          <w:rFonts w:ascii="宋体" w:hAnsi="宋体"/>
          <w:sz w:val="22"/>
        </w:rPr>
        <w:t>nder</w:t>
      </w:r>
      <w:r>
        <w:rPr>
          <w:rStyle w:val="a0"/>
          <w:rFonts w:ascii="宋体" w:hAnsi="宋体"/>
          <w:sz w:val="22"/>
        </w:rPr>
        <w:br/>
        <w:t>Copyright (c) 2012 Google, Inc.</w:t>
      </w:r>
      <w:r>
        <w:rPr>
          <w:rStyle w:val="a0"/>
          <w:rFonts w:ascii="宋体" w:hAnsi="宋体"/>
          <w:sz w:val="22"/>
        </w:rPr>
        <w:br/>
        <w:t>Copyright(c) 2007-2010 Red Hat, Inc.</w:t>
      </w:r>
      <w:r>
        <w:rPr>
          <w:rStyle w:val="a0"/>
          <w:rFonts w:ascii="宋体" w:hAnsi="宋体"/>
          <w:sz w:val="22"/>
        </w:rPr>
        <w:br/>
        <w:t>Copyright(c) 2014 Red Hat, Inc.</w:t>
      </w:r>
      <w:r>
        <w:rPr>
          <w:rStyle w:val="a0"/>
          <w:rFonts w:ascii="宋体" w:hAnsi="宋体"/>
          <w:sz w:val="22"/>
        </w:rPr>
        <w:br/>
        <w:t>Copyright(c) 2011-2015 Peng Huang &lt;shawn.p.huang@gmail.com&gt;</w:t>
      </w:r>
      <w:r>
        <w:rPr>
          <w:rStyle w:val="a0"/>
          <w:rFonts w:ascii="宋体" w:hAnsi="宋体"/>
          <w:sz w:val="22"/>
        </w:rPr>
        <w:br/>
        <w:t>Copyright(c) 2014 Takao Fujiwara &lt;tfujiwar@redhat.com&gt;</w:t>
      </w:r>
      <w:r>
        <w:rPr>
          <w:rStyle w:val="a0"/>
          <w:rFonts w:ascii="宋体" w:hAnsi="宋体"/>
          <w:sz w:val="22"/>
        </w:rPr>
        <w:br/>
        <w:t>Copyright(c) 2013-2017 Takao Fujiwa</w:t>
      </w:r>
      <w:r>
        <w:rPr>
          <w:rStyle w:val="a0"/>
          <w:rFonts w:ascii="宋体" w:hAnsi="宋体"/>
          <w:sz w:val="22"/>
        </w:rPr>
        <w:t>ra &lt;takao.fujiwara1@gmail.com&gt;</w:t>
      </w:r>
      <w:r>
        <w:rPr>
          <w:rStyle w:val="a0"/>
          <w:rFonts w:ascii="宋体" w:hAnsi="宋体"/>
          <w:sz w:val="22"/>
        </w:rPr>
        <w:br/>
        <w:t>Copyright (C) 2011-2019 Takao Fujiwara &lt;takao.fujiwara1@gmail.com&gt;</w:t>
      </w:r>
      <w:r>
        <w:rPr>
          <w:rStyle w:val="a0"/>
          <w:rFonts w:ascii="宋体" w:hAnsi="宋体"/>
          <w:sz w:val="22"/>
        </w:rPr>
        <w:br/>
        <w:t>Copyright 1993, 1994 by Digital Equipment Corporation, Maynard, Massachusetts,</w:t>
      </w:r>
      <w:r>
        <w:rPr>
          <w:rStyle w:val="a0"/>
          <w:rFonts w:ascii="宋体" w:hAnsi="宋体"/>
          <w:sz w:val="22"/>
        </w:rPr>
        <w:br/>
        <w:t>Copyright (C) 2015-2020 Takao Fujiwara &lt;takao.fujiwara1@gmail.com&gt;</w:t>
      </w:r>
      <w:r>
        <w:rPr>
          <w:rStyle w:val="a0"/>
          <w:rFonts w:ascii="宋体" w:hAnsi="宋体"/>
          <w:sz w:val="22"/>
        </w:rPr>
        <w:br/>
        <w:t>Copyright (C</w:t>
      </w:r>
      <w:r>
        <w:rPr>
          <w:rStyle w:val="a0"/>
          <w:rFonts w:ascii="宋体" w:hAnsi="宋体"/>
          <w:sz w:val="22"/>
        </w:rPr>
        <w:t>) 2011 Google, Inc.</w:t>
      </w:r>
      <w:r>
        <w:rPr>
          <w:rStyle w:val="a0"/>
          <w:rFonts w:ascii="宋体" w:hAnsi="宋体"/>
          <w:sz w:val="22"/>
        </w:rPr>
        <w:br/>
        <w:t>Copyright (C) 2007, 2008 GNOME Foundation</w:t>
      </w:r>
      <w:r>
        <w:rPr>
          <w:rStyle w:val="a0"/>
          <w:rFonts w:ascii="宋体" w:hAnsi="宋体"/>
          <w:sz w:val="22"/>
        </w:rPr>
        <w:br/>
      </w:r>
      <w:r>
        <w:rPr>
          <w:rStyle w:val="a0"/>
          <w:rFonts w:ascii="宋体" w:hAnsi="宋体"/>
          <w:sz w:val="22"/>
        </w:rPr>
        <w:t>Copyright (C) 2017-2019 Takao Fujiwara &lt;takao.fujiwara1@gmail.com&gt;</w:t>
      </w:r>
      <w:r>
        <w:rPr>
          <w:rStyle w:val="a0"/>
          <w:rFonts w:ascii="宋体" w:hAnsi="宋体"/>
          <w:sz w:val="22"/>
        </w:rPr>
        <w:br/>
        <w:t>Copyright © 2012, 2013 Intel Corporation</w:t>
      </w:r>
      <w:r>
        <w:rPr>
          <w:rStyle w:val="a0"/>
          <w:rFonts w:ascii="宋体" w:hAnsi="宋体"/>
          <w:sz w:val="22"/>
        </w:rPr>
        <w:br/>
        <w:t>Copyright (C) 2010-2014 Peng Huang &lt;shawn.p</w:t>
      </w:r>
      <w:r>
        <w:rPr>
          <w:rStyle w:val="a0"/>
          <w:rFonts w:ascii="宋体" w:hAnsi="宋体"/>
          <w:sz w:val="22"/>
        </w:rPr>
        <w:t>.huang@gmail.com&gt;</w:t>
      </w:r>
      <w:r>
        <w:rPr>
          <w:rStyle w:val="a0"/>
          <w:rFonts w:ascii="宋体" w:hAnsi="宋体"/>
          <w:sz w:val="22"/>
        </w:rPr>
        <w:br/>
        <w:t>Copyright (c) 2007-2015 Red Hat, Inc.</w:t>
      </w:r>
      <w:r>
        <w:rPr>
          <w:rStyle w:val="a0"/>
          <w:rFonts w:ascii="宋体" w:hAnsi="宋体"/>
          <w:sz w:val="22"/>
        </w:rPr>
        <w:br/>
        <w:t>Copyright (C) 2011-2018 Takao Fujiwara &lt;takao.fujiwara1@gmail.com&gt;</w:t>
      </w:r>
      <w:r>
        <w:rPr>
          <w:rStyle w:val="a0"/>
          <w:rFonts w:ascii="宋体" w:hAnsi="宋体"/>
          <w:sz w:val="22"/>
        </w:rPr>
        <w:br/>
        <w:t>Copyright (C) 2015-2018 Takao Fujiwara &lt;takao.fujiwara1@gmail.com&gt;</w:t>
      </w:r>
      <w:r>
        <w:rPr>
          <w:rStyle w:val="a0"/>
          <w:rFonts w:ascii="宋体" w:hAnsi="宋体"/>
          <w:sz w:val="22"/>
        </w:rPr>
        <w:br/>
        <w:t>Copyright (C) 2018 Takao Fujiwara &lt;takao.fujiwara1@gmail.com&gt;</w:t>
      </w:r>
      <w:r>
        <w:rPr>
          <w:rStyle w:val="a0"/>
          <w:rFonts w:ascii="宋体" w:hAnsi="宋体"/>
          <w:sz w:val="22"/>
        </w:rPr>
        <w:br/>
        <w:t>Copy</w:t>
      </w:r>
      <w:r>
        <w:rPr>
          <w:rStyle w:val="a0"/>
          <w:rFonts w:ascii="宋体" w:hAnsi="宋体"/>
          <w:sz w:val="22"/>
        </w:rPr>
        <w:t>right (C) 2010 Google Inc.</w:t>
      </w:r>
      <w:r>
        <w:rPr>
          <w:rStyle w:val="a0"/>
          <w:rFonts w:ascii="宋体" w:hAnsi="宋体"/>
          <w:sz w:val="22"/>
        </w:rPr>
        <w:br/>
        <w:t>Copyright(c) 2015-2019 Takao Fujiwara &lt;takao.fujiwara1@gmail.com&gt;</w:t>
      </w:r>
      <w:r>
        <w:rPr>
          <w:rStyle w:val="a0"/>
          <w:rFonts w:ascii="宋体" w:hAnsi="宋体"/>
          <w:sz w:val="22"/>
        </w:rPr>
        <w:br/>
        <w:t>Copyright (c) 2007-2020 Red Hat, Inc.</w:t>
      </w:r>
      <w:r>
        <w:rPr>
          <w:rStyle w:val="a0"/>
          <w:rFonts w:ascii="宋体" w:hAnsi="宋体"/>
          <w:sz w:val="22"/>
        </w:rPr>
        <w:br/>
        <w:t>Copyright (c) 2007-2008 Red Hat, Inc.</w:t>
      </w:r>
      <w:r>
        <w:rPr>
          <w:rStyle w:val="a0"/>
          <w:rFonts w:ascii="宋体" w:hAnsi="宋体"/>
          <w:sz w:val="22"/>
        </w:rPr>
        <w:br/>
        <w:t>Copyright (C) 2015-2020 Red Hat, Inc.</w:t>
      </w:r>
      <w:r>
        <w:rPr>
          <w:rStyle w:val="a0"/>
          <w:rFonts w:ascii="宋体" w:hAnsi="宋体"/>
          <w:sz w:val="22"/>
        </w:rPr>
        <w:br/>
        <w:t>Copyright (c) 2011-2013 Peng Huang &lt;shawn.p.huang</w:t>
      </w:r>
      <w:r>
        <w:rPr>
          <w:rStyle w:val="a0"/>
          <w:rFonts w:ascii="宋体" w:hAnsi="宋体"/>
          <w:sz w:val="22"/>
        </w:rPr>
        <w:t>@gmail.com&gt;</w:t>
      </w:r>
      <w:r>
        <w:rPr>
          <w:rStyle w:val="a0"/>
          <w:rFonts w:ascii="宋体" w:hAnsi="宋体"/>
          <w:sz w:val="22"/>
        </w:rPr>
        <w:br/>
        <w:t xml:space="preserve">Copyright(c) 2015-2020 Takao </w:t>
      </w:r>
      <w:r>
        <w:rPr>
          <w:rStyle w:val="a0"/>
          <w:rFonts w:ascii="宋体" w:hAnsi="宋体"/>
          <w:sz w:val="22"/>
        </w:rPr>
        <w:t>Fujwiara</w:t>
      </w:r>
      <w:r>
        <w:rPr>
          <w:rStyle w:val="a0"/>
          <w:rFonts w:ascii="宋体" w:hAnsi="宋体"/>
          <w:sz w:val="22"/>
        </w:rPr>
        <w:t xml:space="preserve"> &lt;takao.fujiwara1@gmail.com&gt;</w:t>
      </w:r>
      <w:r>
        <w:rPr>
          <w:rStyle w:val="a0"/>
          <w:rFonts w:ascii="宋体" w:hAnsi="宋体"/>
          <w:sz w:val="22"/>
        </w:rPr>
        <w:br/>
        <w:t>Copyright (C) 2016-2019 Takao Fujiwara &lt;takao.fujiwara1@gmail.com&gt;</w:t>
      </w:r>
      <w:r>
        <w:rPr>
          <w:rStyle w:val="a0"/>
          <w:rFonts w:ascii="宋体" w:hAnsi="宋体"/>
          <w:sz w:val="22"/>
        </w:rPr>
        <w:br/>
        <w:t>Copyright (C) 2011-2020 Takao Fujiwara &lt;takao.fujiwara1@gmail.com&gt;</w:t>
      </w:r>
      <w:r>
        <w:rPr>
          <w:rStyle w:val="a0"/>
          <w:rFonts w:ascii="宋体" w:hAnsi="宋体"/>
          <w:sz w:val="22"/>
        </w:rPr>
        <w:br/>
        <w:t>Copyright (C) 2008-2011 Red Hat, Inc.</w:t>
      </w:r>
      <w:r>
        <w:rPr>
          <w:rStyle w:val="a0"/>
          <w:rFonts w:ascii="宋体" w:hAnsi="宋体"/>
          <w:sz w:val="22"/>
        </w:rPr>
        <w:br/>
        <w:t>Copyri</w:t>
      </w:r>
      <w:r>
        <w:rPr>
          <w:rStyle w:val="a0"/>
          <w:rFonts w:ascii="宋体" w:hAnsi="宋体"/>
          <w:sz w:val="22"/>
        </w:rPr>
        <w:t>ght (C) 2008-2013 Red Hat, Inc.</w:t>
      </w:r>
      <w:r>
        <w:rPr>
          <w:rStyle w:val="a0"/>
          <w:rFonts w:ascii="宋体" w:hAnsi="宋体"/>
          <w:sz w:val="22"/>
        </w:rPr>
        <w:br/>
        <w:t>Copyright(c) 2011 Peng Huang &lt;shawn.p.huang@gmail.com&gt;</w:t>
      </w:r>
      <w:r>
        <w:rPr>
          <w:rStyle w:val="a0"/>
          <w:rFonts w:ascii="宋体" w:hAnsi="宋体"/>
          <w:sz w:val="22"/>
        </w:rPr>
        <w:br/>
        <w:t>Copyright (C) 2010-2018 Takao Fujiwara &lt;takao.fujiwara1@gmail.com&gt;</w:t>
      </w:r>
      <w:r>
        <w:rPr>
          <w:rStyle w:val="a0"/>
          <w:rFonts w:ascii="宋体" w:hAnsi="宋体"/>
          <w:sz w:val="22"/>
        </w:rPr>
        <w:br/>
        <w:t>Copyright (C) 2013-2019 Takao Fujiwara &lt;takao.fujiwara1@gmail.com&gt;</w:t>
      </w:r>
      <w:r>
        <w:rPr>
          <w:rStyle w:val="a0"/>
          <w:rFonts w:ascii="宋体" w:hAnsi="宋体"/>
          <w:sz w:val="22"/>
        </w:rPr>
        <w:br/>
        <w:t>Copyright (C) 2008-2017 Red Hat, In</w:t>
      </w:r>
      <w:r>
        <w:rPr>
          <w:rStyle w:val="a0"/>
          <w:rFonts w:ascii="宋体" w:hAnsi="宋体"/>
          <w:sz w:val="22"/>
        </w:rPr>
        <w:t>c.</w:t>
      </w:r>
      <w:r>
        <w:rPr>
          <w:rStyle w:val="a0"/>
          <w:rFonts w:ascii="宋体" w:hAnsi="宋体"/>
          <w:sz w:val="22"/>
        </w:rPr>
        <w:br/>
        <w:t>Copyright (C) 1995-1997 Peter Mattis, Spencer Kimball and Josh MacDonald</w:t>
      </w:r>
      <w:r>
        <w:rPr>
          <w:rStyle w:val="a0"/>
          <w:rFonts w:ascii="宋体" w:hAnsi="宋体"/>
          <w:sz w:val="22"/>
        </w:rPr>
        <w:br/>
        <w:t>Copyright (C) 2015-2019 Takao Fujiwara &lt;takao.fujiwara1@gmail.com&gt;</w:t>
      </w:r>
      <w:r>
        <w:rPr>
          <w:rStyle w:val="a0"/>
          <w:rFonts w:ascii="宋体" w:hAnsi="宋体"/>
          <w:sz w:val="22"/>
        </w:rPr>
        <w:br/>
        <w:t>Copyright (c) 2013-2015 Red Hat, Inc.</w:t>
      </w:r>
      <w:r>
        <w:rPr>
          <w:rStyle w:val="a0"/>
          <w:rFonts w:ascii="宋体" w:hAnsi="宋体"/>
          <w:sz w:val="22"/>
        </w:rPr>
        <w:br/>
        <w:t>Copyright (C) 2018-2019 Red Hat, Inc.</w:t>
      </w:r>
      <w:r>
        <w:rPr>
          <w:rStyle w:val="a0"/>
          <w:rFonts w:ascii="宋体" w:hAnsi="宋体"/>
          <w:sz w:val="22"/>
        </w:rPr>
        <w:br/>
        <w:t>Copyright (c) 2009-2014 Google Inc. A</w:t>
      </w:r>
      <w:r>
        <w:rPr>
          <w:rStyle w:val="a0"/>
          <w:rFonts w:ascii="宋体" w:hAnsi="宋体"/>
          <w:sz w:val="22"/>
        </w:rPr>
        <w:t>ll rights reserved.</w:t>
      </w:r>
      <w:r>
        <w:rPr>
          <w:rStyle w:val="a0"/>
          <w:rFonts w:ascii="宋体" w:hAnsi="宋体"/>
          <w:sz w:val="22"/>
        </w:rPr>
        <w:br/>
      </w:r>
      <w:r>
        <w:rPr>
          <w:rStyle w:val="a0"/>
          <w:rFonts w:ascii="宋体" w:hAnsi="宋体"/>
          <w:sz w:val="22"/>
        </w:rPr>
        <w:t>Copyright(c) 2011-2014 Peng Huang &lt;shawn.p.huang@gmail.com&gt;</w:t>
      </w:r>
      <w:r>
        <w:rPr>
          <w:rStyle w:val="a0"/>
          <w:rFonts w:ascii="宋体" w:hAnsi="宋体"/>
          <w:sz w:val="22"/>
        </w:rPr>
        <w:br/>
        <w:t>Copyright (c) 2007-2008 Peng Huang &lt;shawn.p.huang@gmail.com&gt;</w:t>
      </w:r>
      <w:r>
        <w:rPr>
          <w:rStyle w:val="a0"/>
          <w:rFonts w:ascii="宋体" w:hAnsi="宋体"/>
          <w:sz w:val="22"/>
        </w:rPr>
        <w:br/>
        <w:t>Copyright (C) 2020 Takao Fujiwara &lt;takao.fujiwara1@gmail.com&gt;</w:t>
      </w:r>
      <w:r>
        <w:rPr>
          <w:rStyle w:val="a0"/>
          <w:rFonts w:ascii="宋体" w:hAnsi="宋体"/>
          <w:sz w:val="22"/>
        </w:rPr>
        <w:br/>
        <w:t>Copyright (c) 1993, 1994 NCR Corporation - Dayton, Oh</w:t>
      </w:r>
      <w:r>
        <w:rPr>
          <w:rStyle w:val="a0"/>
          <w:rFonts w:ascii="宋体" w:hAnsi="宋体"/>
          <w:sz w:val="22"/>
        </w:rPr>
        <w:t>io, USA</w:t>
      </w:r>
      <w:r>
        <w:rPr>
          <w:rStyle w:val="a0"/>
          <w:rFonts w:ascii="宋体" w:hAnsi="宋体"/>
          <w:sz w:val="22"/>
        </w:rPr>
        <w:br/>
        <w:t>Copyright (C) 2014 Peng Huang &lt;shawn.p.huang@gmail.com&gt;</w:t>
      </w:r>
      <w:r>
        <w:rPr>
          <w:rStyle w:val="a0"/>
          <w:rFonts w:ascii="宋体" w:hAnsi="宋体"/>
          <w:sz w:val="22"/>
        </w:rPr>
        <w:br/>
        <w:t>Copyright (c) 2010, Google Inc. All rights reserved.</w:t>
      </w:r>
      <w:r>
        <w:rPr>
          <w:rStyle w:val="a0"/>
          <w:rFonts w:ascii="宋体" w:hAnsi="宋体"/>
          <w:sz w:val="22"/>
        </w:rPr>
        <w:br/>
        <w:t>Copyright (c) 2017 Peng Wu &lt;alexepico@gmail.com&gt;</w:t>
      </w:r>
      <w:r>
        <w:rPr>
          <w:rStyle w:val="a0"/>
          <w:rFonts w:ascii="宋体" w:hAnsi="宋体"/>
          <w:sz w:val="22"/>
        </w:rPr>
        <w:br/>
        <w:t>Copyright (C) 2017-2019 Red Hat, Inc.</w:t>
      </w:r>
      <w:r>
        <w:rPr>
          <w:rStyle w:val="a0"/>
          <w:rFonts w:ascii="宋体" w:hAnsi="宋体"/>
          <w:sz w:val="22"/>
        </w:rPr>
        <w:br/>
        <w:t>Copyright(c) 2018 Peng Huang &lt;shawn.p.huang@gmail.co</w:t>
      </w:r>
      <w:r>
        <w:rPr>
          <w:rStyle w:val="a0"/>
          <w:rFonts w:ascii="宋体" w:hAnsi="宋体"/>
          <w:sz w:val="22"/>
        </w:rPr>
        <w:t>m&gt;</w:t>
      </w:r>
      <w:r>
        <w:rPr>
          <w:rStyle w:val="a0"/>
          <w:rFonts w:ascii="宋体" w:hAnsi="宋体"/>
          <w:sz w:val="22"/>
        </w:rPr>
        <w:br/>
        <w:t>Copyright (c) 2007-2019 Red Hat, Inc.</w:t>
      </w:r>
      <w:r>
        <w:rPr>
          <w:rStyle w:val="a0"/>
          <w:rFonts w:ascii="宋体" w:hAnsi="宋体"/>
          <w:sz w:val="22"/>
        </w:rPr>
        <w:br/>
        <w:t>Copyright (C) 2008 Peng Huang &lt;shawn.p.huang@gmail.com&gt;</w:t>
      </w:r>
      <w:r>
        <w:rPr>
          <w:rStyle w:val="a0"/>
          <w:rFonts w:ascii="宋体" w:hAnsi="宋体"/>
          <w:sz w:val="22"/>
        </w:rPr>
        <w:br/>
        <w:t>Copyright (C) 2018 Red Hat, Inc.</w:t>
      </w:r>
      <w:r>
        <w:rPr>
          <w:rStyle w:val="a0"/>
          <w:rFonts w:ascii="宋体" w:hAnsi="宋体"/>
          <w:sz w:val="22"/>
        </w:rPr>
        <w:br/>
        <w:t>Copyright (c) 2017-2018 Takao Fujiwara &lt;takao.fujiwara1@gmail.com&gt;</w:t>
      </w:r>
      <w:r>
        <w:rPr>
          <w:rStyle w:val="a0"/>
          <w:rFonts w:ascii="宋体" w:hAnsi="宋体"/>
          <w:sz w:val="22"/>
        </w:rPr>
        <w:br/>
        <w:t>Copyright (C) 2014-2017 Red Hat, Inc.</w:t>
      </w:r>
      <w:r>
        <w:rPr>
          <w:rStyle w:val="a0"/>
          <w:rFonts w:ascii="宋体" w:hAnsi="宋体"/>
          <w:sz w:val="22"/>
        </w:rPr>
        <w:br/>
        <w:t>Copyright (c) 2007-20</w:t>
      </w:r>
      <w:r>
        <w:rPr>
          <w:rStyle w:val="a0"/>
          <w:rFonts w:ascii="宋体" w:hAnsi="宋体"/>
          <w:sz w:val="22"/>
        </w:rPr>
        <w:t>10 Peng Huang &lt;shawn.p.huang@gmail.com&gt;</w:t>
      </w:r>
      <w:r>
        <w:rPr>
          <w:rStyle w:val="a0"/>
          <w:rFonts w:ascii="宋体" w:hAnsi="宋体"/>
          <w:sz w:val="22"/>
        </w:rPr>
        <w:br/>
        <w:t>Copyright (C) 2016-2018 Takao Fujiwara &lt;takao.fujiwara1@gmail.com&gt;</w:t>
      </w:r>
      <w:r>
        <w:rPr>
          <w:rStyle w:val="a0"/>
          <w:rFonts w:ascii="宋体" w:hAnsi="宋体"/>
          <w:sz w:val="22"/>
        </w:rPr>
        <w:br/>
      </w:r>
      <w:r>
        <w:rPr>
          <w:rStyle w:val="a0"/>
          <w:rFonts w:ascii="宋体" w:hAnsi="宋体"/>
          <w:sz w:val="22"/>
        </w:rPr>
        <w:t>Copyright © 2007-2015 Red Hat, Inc.</w:t>
      </w:r>
      <w:r>
        <w:rPr>
          <w:rStyle w:val="a0"/>
          <w:rFonts w:ascii="宋体" w:hAnsi="宋体"/>
          <w:sz w:val="22"/>
        </w:rPr>
        <w:br/>
        <w:t>Copyright (C) 2017 Red Ha</w:t>
      </w:r>
      <w:r>
        <w:rPr>
          <w:rStyle w:val="a0"/>
          <w:rFonts w:ascii="宋体" w:hAnsi="宋体"/>
          <w:sz w:val="22"/>
        </w:rPr>
        <w:t>t, Inc.</w:t>
      </w:r>
      <w:r>
        <w:rPr>
          <w:rStyle w:val="a0"/>
          <w:rFonts w:ascii="宋体" w:hAnsi="宋体"/>
          <w:sz w:val="22"/>
        </w:rPr>
        <w:br/>
        <w:t>Copyright (C) 2007-2015 Peng Huang &lt;shawn.p.huang@gmail.com&gt;</w:t>
      </w:r>
      <w:r>
        <w:rPr>
          <w:rStyle w:val="a0"/>
          <w:rFonts w:ascii="宋体" w:hAnsi="宋体"/>
          <w:sz w:val="22"/>
        </w:rPr>
        <w:br/>
        <w:t>Copyright(c) 2007-2010 Peng Huang &lt;shawn.p.huang@gmail.com&gt;</w:t>
      </w:r>
      <w:r>
        <w:rPr>
          <w:rStyle w:val="a0"/>
          <w:rFonts w:ascii="宋体" w:hAnsi="宋体"/>
          <w:sz w:val="22"/>
        </w:rPr>
        <w:br/>
        <w:t>Copyright (c) 2007-2010 Red Hat, Inc.)</w:t>
      </w:r>
      <w:r>
        <w:rPr>
          <w:rStyle w:val="a0"/>
          <w:rFonts w:ascii="宋体" w:hAnsi="宋体"/>
          <w:sz w:val="22"/>
        </w:rPr>
        <w:br/>
        <w:t>Copyright (C) 2015 Peng Huang &lt;shawn.p.huang@gmail.com&gt;</w:t>
      </w:r>
      <w:r>
        <w:rPr>
          <w:rStyle w:val="a0"/>
          <w:rFonts w:ascii="宋体" w:hAnsi="宋体"/>
          <w:sz w:val="22"/>
        </w:rPr>
        <w:br/>
        <w:t>Copyright(c) 2015-2017 Takao Fuj</w:t>
      </w:r>
      <w:r>
        <w:rPr>
          <w:rStyle w:val="a0"/>
          <w:rFonts w:ascii="宋体" w:hAnsi="宋体"/>
          <w:sz w:val="22"/>
        </w:rPr>
        <w:t>iwara &lt;takao.fujiwara1@gmail.com&gt;</w:t>
      </w:r>
      <w:r>
        <w:rPr>
          <w:rStyle w:val="a0"/>
          <w:rFonts w:ascii="宋体" w:hAnsi="宋体"/>
          <w:sz w:val="22"/>
        </w:rPr>
        <w:br/>
        <w:t>Copyright (C) 2008-2015 Red Hat, Inc.</w:t>
      </w:r>
      <w:r>
        <w:rPr>
          <w:rStyle w:val="a0"/>
          <w:rFonts w:ascii="宋体" w:hAnsi="宋体"/>
          <w:sz w:val="22"/>
        </w:rPr>
        <w:br/>
        <w:t>Copyright (c) 2010 Google, Inc.</w:t>
      </w:r>
      <w:r>
        <w:rPr>
          <w:rStyle w:val="a0"/>
          <w:rFonts w:ascii="宋体" w:hAnsi="宋体"/>
          <w:sz w:val="22"/>
        </w:rPr>
        <w:br/>
        <w:t>Copyright (c) 2007-2014 Red Hat, Inc.</w:t>
      </w:r>
      <w:r>
        <w:rPr>
          <w:rStyle w:val="a0"/>
          <w:rFonts w:ascii="宋体" w:hAnsi="宋体"/>
          <w:sz w:val="22"/>
        </w:rPr>
        <w:br/>
        <w:t>Copyright (C) 2008-2013 Peng Huang &lt;shawn.p.huang@gmail.com&gt;</w:t>
      </w:r>
      <w:r>
        <w:rPr>
          <w:rStyle w:val="a0"/>
          <w:rFonts w:ascii="宋体" w:hAnsi="宋体"/>
          <w:sz w:val="22"/>
        </w:rPr>
        <w:br/>
        <w:t>Copyright 1993, 1994 by Hewlett-Packard Company</w:t>
      </w:r>
      <w:r>
        <w:rPr>
          <w:rStyle w:val="a0"/>
          <w:rFonts w:ascii="宋体" w:hAnsi="宋体"/>
          <w:sz w:val="22"/>
        </w:rPr>
        <w:br/>
        <w:t>Copyr</w:t>
      </w:r>
      <w:r>
        <w:rPr>
          <w:rStyle w:val="a0"/>
          <w:rFonts w:ascii="宋体" w:hAnsi="宋体"/>
          <w:sz w:val="22"/>
        </w:rPr>
        <w:t>ight (c) 2015 Peng Huang &lt;shawn.p.huang@gmail.com&gt;</w:t>
      </w:r>
      <w:r>
        <w:rPr>
          <w:rStyle w:val="a0"/>
          <w:rFonts w:ascii="宋体" w:hAnsi="宋体"/>
          <w:sz w:val="22"/>
        </w:rPr>
        <w:br/>
        <w:t>Copyright (C) 2013-2014 Peng Huang &lt;shawn.p.huang@gmail.com&gt;</w:t>
      </w:r>
      <w:r>
        <w:rPr>
          <w:rStyle w:val="a0"/>
          <w:rFonts w:ascii="宋体" w:hAnsi="宋体"/>
          <w:sz w:val="22"/>
        </w:rPr>
        <w:br/>
        <w:t>Copyright (C) 2010 Peng Huang &lt;shawn.p.huang@gmail.com&gt;</w:t>
      </w:r>
      <w:r>
        <w:rPr>
          <w:rStyle w:val="a0"/>
          <w:rFonts w:ascii="宋体" w:hAnsi="宋体"/>
          <w:sz w:val="22"/>
        </w:rPr>
        <w:br/>
        <w:t>Copyright (C) 2016 Red Hat, Inc.</w:t>
      </w:r>
      <w:r>
        <w:rPr>
          <w:rStyle w:val="a0"/>
          <w:rFonts w:ascii="宋体" w:hAnsi="宋体"/>
          <w:sz w:val="22"/>
        </w:rPr>
        <w:br/>
        <w:t>Copyright (c) 2017-2019 Takao Fujiwara &lt;takao.fujiwara1</w:t>
      </w:r>
      <w:r>
        <w:rPr>
          <w:rStyle w:val="a0"/>
          <w:rFonts w:ascii="宋体" w:hAnsi="宋体"/>
          <w:sz w:val="22"/>
        </w:rPr>
        <w:t>@gmail.com&gt;</w:t>
      </w:r>
      <w:r>
        <w:rPr>
          <w:rStyle w:val="a0"/>
          <w:rFonts w:ascii="宋体" w:hAnsi="宋体"/>
          <w:sz w:val="22"/>
        </w:rPr>
        <w:br/>
        <w:t>Copyright(c) 2007-2015 Google, Inc.</w:t>
      </w:r>
      <w:r>
        <w:rPr>
          <w:rStyle w:val="a0"/>
          <w:rFonts w:ascii="宋体" w:hAnsi="宋体"/>
          <w:sz w:val="22"/>
        </w:rPr>
        <w:br/>
        <w:t>Copyright (C) 2008-2016 Red Hat, Inc.</w:t>
      </w:r>
      <w:r>
        <w:rPr>
          <w:rStyle w:val="a0"/>
          <w:rFonts w:ascii="宋体" w:hAnsi="宋体"/>
          <w:sz w:val="22"/>
        </w:rPr>
        <w:br/>
        <w:t>Copyright(c) 2018 Takao Fujiwara &lt;takao.fujiwara1@gmail.com&gt;</w:t>
      </w:r>
      <w:r>
        <w:rPr>
          <w:rStyle w:val="a0"/>
          <w:rFonts w:ascii="宋体" w:hAnsi="宋体"/>
          <w:sz w:val="22"/>
        </w:rPr>
        <w:br/>
        <w:t>Copyright(c) 2016-2017 Takao Fujiwara &lt;takao.fujiwara1@gmail.com&gt;</w:t>
      </w:r>
      <w:r>
        <w:rPr>
          <w:rStyle w:val="a0"/>
          <w:rFonts w:ascii="宋体" w:hAnsi="宋体"/>
          <w:sz w:val="22"/>
        </w:rPr>
        <w:br/>
        <w:t xml:space="preserve">Copyright(c) 2018-2020 Takao </w:t>
      </w:r>
      <w:r>
        <w:rPr>
          <w:rStyle w:val="a0"/>
          <w:rFonts w:ascii="宋体" w:hAnsi="宋体"/>
          <w:sz w:val="22"/>
        </w:rPr>
        <w:t>Fujwiara</w:t>
      </w:r>
      <w:r>
        <w:rPr>
          <w:rStyle w:val="a0"/>
          <w:rFonts w:ascii="宋体" w:hAnsi="宋体"/>
          <w:sz w:val="22"/>
        </w:rPr>
        <w:t xml:space="preserve"> &lt;taka</w:t>
      </w:r>
      <w:r>
        <w:rPr>
          <w:rStyle w:val="a0"/>
          <w:rFonts w:ascii="宋体" w:hAnsi="宋体"/>
          <w:sz w:val="22"/>
        </w:rPr>
        <w:t>o.fujiwara1@gmail.com&gt;</w:t>
      </w:r>
      <w:r>
        <w:rPr>
          <w:rStyle w:val="a0"/>
          <w:rFonts w:ascii="宋体" w:hAnsi="宋体"/>
          <w:sz w:val="22"/>
        </w:rPr>
        <w:br/>
        <w:t>Copyright (C) 2008-2015 Peng Huang &lt;shawn.p.huang@gmail.com&gt;</w:t>
      </w:r>
      <w:r>
        <w:rPr>
          <w:rStyle w:val="a0"/>
          <w:rFonts w:ascii="宋体" w:hAnsi="宋体"/>
          <w:sz w:val="22"/>
        </w:rPr>
        <w:br/>
        <w:t>Copyright (C) 1991, 1999 Free Software Foundation, Inc.</w:t>
      </w:r>
      <w:r>
        <w:rPr>
          <w:rStyle w:val="a0"/>
          <w:rFonts w:ascii="宋体" w:hAnsi="宋体"/>
          <w:sz w:val="22"/>
        </w:rPr>
        <w:br/>
        <w:t>Copyright (c) 2007-2010 Red Hat, Inc.</w:t>
      </w:r>
      <w:r>
        <w:rPr>
          <w:rStyle w:val="a0"/>
          <w:rFonts w:ascii="宋体" w:hAnsi="宋体"/>
          <w:sz w:val="22"/>
        </w:rPr>
        <w:br/>
        <w:t>Copyright(c) 2015 Red Hat, Inc.</w:t>
      </w:r>
      <w:r>
        <w:rPr>
          <w:rStyle w:val="a0"/>
          <w:rFonts w:ascii="宋体" w:hAnsi="宋体"/>
          <w:sz w:val="22"/>
        </w:rPr>
        <w:br/>
      </w:r>
      <w:r>
        <w:rPr>
          <w:rStyle w:val="a0"/>
          <w:rFonts w:ascii="宋体" w:hAnsi="宋体"/>
          <w:sz w:val="22"/>
        </w:rPr>
        <w:t>Copyright (C) 2011 Daiki Ueno &lt;ueno@unixuser.o</w:t>
      </w:r>
      <w:r>
        <w:rPr>
          <w:rStyle w:val="a0"/>
          <w:rFonts w:ascii="宋体" w:hAnsi="宋体"/>
          <w:sz w:val="22"/>
        </w:rPr>
        <w:t>rg&gt;</w:t>
      </w:r>
      <w:r>
        <w:rPr>
          <w:rStyle w:val="a0"/>
          <w:rFonts w:ascii="宋体" w:hAnsi="宋体"/>
          <w:sz w:val="22"/>
        </w:rPr>
        <w:br/>
        <w:t>Copyright (C) 2008-2019 Red Hat, Inc.</w:t>
      </w:r>
      <w:r>
        <w:rPr>
          <w:rStyle w:val="a0"/>
          <w:rFonts w:ascii="宋体" w:hAnsi="宋体"/>
          <w:sz w:val="22"/>
        </w:rPr>
        <w:br/>
        <w:t>Copyright (C) 2013-2019 Red Hat, Inc.</w:t>
      </w:r>
      <w:r>
        <w:rPr>
          <w:rStyle w:val="a0"/>
          <w:rFonts w:ascii="宋体" w:hAnsi="宋体"/>
          <w:sz w:val="22"/>
        </w:rPr>
        <w:br/>
        <w:t>Copyright (C) 2010-2019 Takao Fujiwara &lt;takao.fujiwara1@gmail.com&gt;</w:t>
      </w:r>
      <w:r>
        <w:rPr>
          <w:rStyle w:val="a0"/>
          <w:rFonts w:ascii="宋体" w:hAnsi="宋体"/>
          <w:sz w:val="22"/>
        </w:rPr>
        <w:br/>
        <w:t>Copyright(c) 2013-2015 Peng Huang &lt;shawn.p.huang@gmail.com&gt;</w:t>
      </w:r>
      <w:r>
        <w:rPr>
          <w:rStyle w:val="a0"/>
          <w:rFonts w:ascii="宋体" w:hAnsi="宋体"/>
          <w:sz w:val="22"/>
        </w:rPr>
        <w:br/>
        <w:t>Copyright (c) 1993, 1994  X Consortium</w:t>
      </w:r>
      <w:r>
        <w:rPr>
          <w:rStyle w:val="a0"/>
          <w:rFonts w:ascii="宋体" w:hAnsi="宋体"/>
          <w:sz w:val="22"/>
        </w:rPr>
        <w:br/>
        <w:t xml:space="preserve">Copyright </w:t>
      </w:r>
      <w:r>
        <w:rPr>
          <w:rStyle w:val="a0"/>
          <w:rFonts w:ascii="宋体" w:hAnsi="宋体"/>
          <w:sz w:val="22"/>
        </w:rPr>
        <w:t>(C) 1994-1995 Sun Microsystems, Inc.</w:t>
      </w:r>
      <w:r>
        <w:rPr>
          <w:rStyle w:val="a0"/>
          <w:rFonts w:ascii="宋体" w:hAnsi="宋体"/>
          <w:sz w:val="22"/>
        </w:rPr>
        <w:br/>
        <w:t>Copyright (C) 2008-2014 Peng Huang &lt;shawn.p.huang@gmail.com&gt;</w:t>
      </w:r>
      <w:r>
        <w:rPr>
          <w:rStyle w:val="a0"/>
          <w:rFonts w:ascii="宋体" w:hAnsi="宋体"/>
          <w:sz w:val="22"/>
        </w:rPr>
        <w:br/>
        <w:t>Copyright(c) 2013 Peng Huang &lt;shawn.p.huang@gmail.com&gt;</w:t>
      </w:r>
      <w:r>
        <w:rPr>
          <w:rStyle w:val="a0"/>
          <w:rFonts w:ascii="宋体" w:hAnsi="宋体"/>
          <w:sz w:val="22"/>
        </w:rPr>
        <w:br/>
        <w:t>Copyright (C) 2011 Peng Huang &lt;shawn.p.huang@gmail.com&gt;</w:t>
      </w:r>
      <w:r>
        <w:rPr>
          <w:rStyle w:val="a0"/>
          <w:rFonts w:ascii="宋体" w:hAnsi="宋体"/>
          <w:sz w:val="22"/>
        </w:rPr>
        <w:br/>
        <w:t>Copyright (C) 2013 Intel Corporation</w:t>
      </w:r>
      <w:r>
        <w:rPr>
          <w:rStyle w:val="a0"/>
          <w:rFonts w:ascii="宋体" w:hAnsi="宋体"/>
          <w:sz w:val="22"/>
        </w:rPr>
        <w:br/>
        <w:t xml:space="preserve">Copyright </w:t>
      </w:r>
      <w:r>
        <w:rPr>
          <w:rStyle w:val="a0"/>
          <w:rFonts w:ascii="宋体" w:hAnsi="宋体"/>
          <w:sz w:val="22"/>
        </w:rPr>
        <w:t>(C) 1998-2003  James Henstridge</w:t>
      </w:r>
      <w:r>
        <w:rPr>
          <w:rStyle w:val="a0"/>
          <w:rFonts w:ascii="宋体" w:hAnsi="宋体"/>
          <w:sz w:val="22"/>
        </w:rPr>
        <w:br/>
        <w:t>Copyright (c) 2007-2014 Peng Huang &lt;shawn.p.huang@gmail.com&gt;</w:t>
      </w:r>
      <w:r>
        <w:rPr>
          <w:rStyle w:val="a0"/>
          <w:rFonts w:ascii="宋体" w:hAnsi="宋体"/>
          <w:sz w:val="22"/>
        </w:rPr>
        <w:br/>
        <w:t>Copyright (C) 2008-2010 Red Hat, Inc.</w:t>
      </w:r>
      <w:r>
        <w:rPr>
          <w:rStyle w:val="a0"/>
          <w:rFonts w:ascii="宋体" w:hAnsi="宋体"/>
          <w:sz w:val="22"/>
        </w:rPr>
        <w:br/>
        <w:t>Copyright(c) 2017 Takao Fujiwara &lt;takao.fujiwara1@gmail.com&gt;</w:t>
      </w:r>
      <w:r>
        <w:rPr>
          <w:rStyle w:val="a0"/>
          <w:rFonts w:ascii="宋体" w:hAnsi="宋体"/>
          <w:sz w:val="22"/>
        </w:rPr>
        <w:br/>
        <w:t>Copyright (C) 2013 Takao Fujiwara &lt;takao.fujiwara1@gmail.com&gt;</w:t>
      </w:r>
      <w:r>
        <w:rPr>
          <w:rStyle w:val="a0"/>
          <w:rFonts w:ascii="宋体" w:hAnsi="宋体"/>
          <w:sz w:val="22"/>
        </w:rPr>
        <w:br/>
        <w:t>Co</w:t>
      </w:r>
      <w:r>
        <w:rPr>
          <w:rStyle w:val="a0"/>
          <w:rFonts w:ascii="宋体" w:hAnsi="宋体"/>
          <w:sz w:val="22"/>
        </w:rPr>
        <w:t>pyright © 2020 Takao Fujiwara &lt;takao.fujiwara1@gmail.com&gt;</w:t>
      </w:r>
      <w:r>
        <w:rPr>
          <w:rStyle w:val="a0"/>
          <w:rFonts w:ascii="宋体" w:hAnsi="宋体"/>
          <w:sz w:val="22"/>
        </w:rPr>
        <w:br/>
      </w:r>
      <w:r>
        <w:rPr>
          <w:rStyle w:val="a0"/>
          <w:rFonts w:ascii="宋体" w:hAnsi="宋体"/>
          <w:sz w:val="22"/>
        </w:rPr>
        <w:t>Copyright (C) Takao Fujiwara &lt;takao.fujiwara1@gmail.com&gt;, 2013.</w:t>
      </w:r>
      <w:r>
        <w:rPr>
          <w:rStyle w:val="a0"/>
          <w:rFonts w:ascii="宋体" w:hAnsi="宋体"/>
          <w:sz w:val="22"/>
        </w:rPr>
        <w:br/>
        <w:t>Copyright (C) 2008 Red Hat, Inc.</w:t>
      </w:r>
      <w:r>
        <w:rPr>
          <w:rStyle w:val="a0"/>
          <w:rFonts w:ascii="宋体" w:hAnsi="宋体"/>
          <w:sz w:val="22"/>
        </w:rPr>
        <w:br/>
        <w:t>Copyright 1994, 1995 by Sun Microsystems, Inc.</w:t>
      </w:r>
      <w:r>
        <w:rPr>
          <w:rStyle w:val="a0"/>
          <w:rFonts w:ascii="宋体" w:hAnsi="宋体"/>
          <w:sz w:val="22"/>
        </w:rPr>
        <w:br/>
        <w:t>Copyright(c) 2014 Peng Huang &lt;shawn.p.huang@gmail.c</w:t>
      </w:r>
      <w:r>
        <w:rPr>
          <w:rStyle w:val="a0"/>
          <w:rFonts w:ascii="宋体" w:hAnsi="宋体"/>
          <w:sz w:val="22"/>
        </w:rPr>
        <w:t>om&gt;</w:t>
      </w:r>
      <w:r>
        <w:rPr>
          <w:rStyle w:val="a0"/>
          <w:rFonts w:ascii="宋体" w:hAnsi="宋体"/>
          <w:sz w:val="22"/>
        </w:rPr>
        <w:br/>
        <w:t>Copyright (c) 2015 Takao Fujiwara &lt;takao.fujiwara1@gmail.com&gt;</w:t>
      </w:r>
      <w:r>
        <w:rPr>
          <w:rStyle w:val="a0"/>
          <w:rFonts w:ascii="宋体" w:hAnsi="宋体"/>
          <w:sz w:val="22"/>
        </w:rPr>
        <w:br/>
        <w:t>Copyright (c) 2007-2015 Peng Huang &lt;shawn.p.huang@gmail.com&gt;</w:t>
      </w:r>
      <w:r>
        <w:rPr>
          <w:rStyle w:val="a0"/>
          <w:rFonts w:ascii="宋体" w:hAnsi="宋体"/>
          <w:sz w:val="22"/>
        </w:rPr>
        <w:br/>
        <w:t>Copyright (C) 2019 Takao Fujiwara &lt;takao.fujiwara1@gmail.com&gt;</w:t>
      </w:r>
      <w:r>
        <w:rPr>
          <w:rStyle w:val="a0"/>
          <w:rFonts w:ascii="宋体" w:hAnsi="宋体"/>
          <w:sz w:val="22"/>
        </w:rPr>
        <w:br/>
        <w:t>Copyright (c) 2015-2019 Takao Fujiwara &lt;takao.fujiwara1@gmail.com&gt;</w:t>
      </w:r>
      <w:r>
        <w:rPr>
          <w:rStyle w:val="a0"/>
          <w:rFonts w:ascii="宋体" w:hAnsi="宋体"/>
          <w:sz w:val="22"/>
        </w:rPr>
        <w:br/>
      </w:r>
      <w:r>
        <w:rPr>
          <w:rStyle w:val="a0"/>
          <w:rFonts w:ascii="宋体" w:hAnsi="宋体"/>
          <w:sz w:val="22"/>
        </w:rPr>
        <w:t>Copyright (C) 2008-2010 Peng Huang &lt;shawn.p.huang@gmail.com&gt;</w:t>
      </w:r>
      <w:r>
        <w:rPr>
          <w:rStyle w:val="a0"/>
          <w:rFonts w:ascii="宋体" w:hAnsi="宋体"/>
          <w:sz w:val="22"/>
        </w:rPr>
        <w:br/>
        <w:t>Copyright (C) 2011-2013 Peng Huang &lt;shawn.p.huang@gmail.com&gt;</w:t>
      </w:r>
      <w:r>
        <w:rPr>
          <w:rStyle w:val="a0"/>
          <w:rFonts w:ascii="宋体" w:hAnsi="宋体"/>
          <w:sz w:val="22"/>
        </w:rPr>
        <w:br/>
        <w:t>Copyright (C) 2017-2018 Takao Fujiwara &lt;takao.fujiwara1@gmail.com&gt;</w:t>
      </w:r>
      <w:r>
        <w:rPr>
          <w:rStyle w:val="a0"/>
          <w:rFonts w:ascii="宋体" w:hAnsi="宋体"/>
          <w:sz w:val="22"/>
        </w:rPr>
        <w:br/>
        <w:t>Copyright (C) 2013 Peng Huang &lt;shawn.p.huang@gmail.com&gt;</w:t>
      </w:r>
      <w:r>
        <w:rPr>
          <w:rStyle w:val="a0"/>
          <w:rFonts w:ascii="宋体" w:hAnsi="宋体"/>
          <w:sz w:val="22"/>
        </w:rPr>
        <w:br/>
        <w:t>Copyright (</w:t>
      </w:r>
      <w:r>
        <w:rPr>
          <w:rStyle w:val="a0"/>
          <w:rFonts w:ascii="宋体" w:hAnsi="宋体"/>
          <w:sz w:val="22"/>
        </w:rPr>
        <w:t>C) 1993-1994 Hewlett-Packard Company</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w:t>
      </w:r>
      <w:r>
        <w:rPr>
          <w:rStyle w:val="a0"/>
          <w:rFonts w:ascii="Times New Roman" w:hAnsi="Times New Roman"/>
          <w:sz w:val="21"/>
        </w:rPr>
        <w:t>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w:t>
      </w:r>
      <w:r>
        <w:rPr>
          <w:rStyle w:val="a0"/>
          <w:rFonts w:ascii="Times New Roman" w:hAnsi="Times New Roman"/>
          <w:sz w:val="21"/>
        </w:rPr>
        <w:t>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w:t>
      </w:r>
      <w:r>
        <w:rPr>
          <w:rStyle w:val="a0"/>
          <w:rFonts w:ascii="Times New Roman" w:hAnsi="Times New Roman"/>
          <w:sz w:val="21"/>
        </w:rPr>
        <w:t>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w:t>
      </w:r>
      <w:r>
        <w:rPr>
          <w:rStyle w:val="a0"/>
          <w:rFonts w:ascii="Times New Roman" w:hAnsi="Times New Roman"/>
          <w:sz w:val="21"/>
        </w:rPr>
        <w:t>m, not price. Our General Public Licenses are designed to make sure that you have the freedom to distribute copies of free software (and charge for this service if you wish), that you receive source code or can get it if you want it, that you can change th</w:t>
      </w:r>
      <w:r>
        <w:rPr>
          <w:rStyle w:val="a0"/>
          <w:rFonts w:ascii="Times New Roman" w:hAnsi="Times New Roman"/>
          <w:sz w:val="21"/>
        </w:rPr>
        <w:t>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w:t>
      </w:r>
      <w:r>
        <w:rPr>
          <w:rStyle w:val="a0"/>
          <w:rFonts w:ascii="Times New Roman" w:hAnsi="Times New Roman"/>
          <w:sz w:val="21"/>
        </w:rPr>
        <w:t>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w:t>
      </w:r>
      <w:r>
        <w:rPr>
          <w:rStyle w:val="a0"/>
          <w:rFonts w:ascii="Times New Roman" w:hAnsi="Times New Roman"/>
          <w:sz w:val="21"/>
        </w:rPr>
        <w:t>st make sure that they, too, receive or can get the source code. If you link a program with the library, you must provide complete object files to the recipients so that they can relink them with the library, after making changes to the library and recompi</w:t>
      </w:r>
      <w:r>
        <w:rPr>
          <w:rStyle w:val="a0"/>
          <w:rFonts w:ascii="Times New Roman" w:hAnsi="Times New Roman"/>
          <w:sz w:val="21"/>
        </w:rPr>
        <w:t>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w:t>
      </w:r>
      <w:r>
        <w:rPr>
          <w:rStyle w:val="a0"/>
          <w:rFonts w:ascii="Times New Roman" w:hAnsi="Times New Roman"/>
          <w:sz w:val="21"/>
        </w:rPr>
        <w:t>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w:t>
      </w:r>
      <w:r>
        <w:rPr>
          <w:rStyle w:val="a0"/>
          <w:rFonts w:ascii="Times New Roman" w:hAnsi="Times New Roman"/>
          <w:sz w:val="21"/>
        </w:rPr>
        <w:t>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w:t>
      </w:r>
      <w:r>
        <w:rPr>
          <w:rStyle w:val="a0"/>
          <w:rFonts w:ascii="Times New Roman" w:hAnsi="Times New Roman"/>
          <w:sz w:val="21"/>
        </w:rPr>
        <w:t>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t>
      </w:r>
      <w:r>
        <w:rPr>
          <w:rStyle w:val="a0"/>
          <w:rFonts w:ascii="Times New Roman" w:hAnsi="Times New Roman"/>
          <w:sz w:val="21"/>
        </w:rPr>
        <w:t xml:space="preserve">ware, including some libraries, is covered by the ordinary GNU General Public License, which was designed for utility programs. This license, the GNU Library General Public License, applies to certain designated </w:t>
      </w:r>
      <w:r>
        <w:rPr>
          <w:rStyle w:val="a0"/>
          <w:rFonts w:ascii="Times New Roman" w:hAnsi="Times New Roman"/>
          <w:sz w:val="21"/>
        </w:rPr>
        <w:t>libraries. This license is quite different f</w:t>
      </w:r>
      <w:r>
        <w:rPr>
          <w:rStyle w:val="a0"/>
          <w:rFonts w:ascii="Times New Roman" w:hAnsi="Times New Roman"/>
          <w:sz w:val="21"/>
        </w:rPr>
        <w:t>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w:t>
      </w:r>
      <w:r>
        <w:rPr>
          <w:rStyle w:val="a0"/>
          <w:rFonts w:ascii="Times New Roman" w:hAnsi="Times New Roman"/>
          <w:sz w:val="21"/>
        </w:rPr>
        <w:t>ing or adding to a program and simply using it. Linking a program with a library, without changing the library, is in some sense simply using the library, and is analogous to running a utility program or application program. However, in a textual and legal</w:t>
      </w:r>
      <w:r>
        <w:rPr>
          <w:rStyle w:val="a0"/>
          <w:rFonts w:ascii="Times New Roman" w:hAnsi="Times New Roman"/>
          <w:sz w:val="21"/>
        </w:rPr>
        <w:t xml:space="preserve">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w:t>
      </w:r>
      <w:r>
        <w:rPr>
          <w:rStyle w:val="a0"/>
          <w:rFonts w:ascii="Times New Roman" w:hAnsi="Times New Roman"/>
          <w:sz w:val="21"/>
        </w:rPr>
        <w:t>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w:t>
      </w:r>
      <w:r>
        <w:rPr>
          <w:rStyle w:val="a0"/>
          <w:rFonts w:ascii="Times New Roman" w:hAnsi="Times New Roman"/>
          <w:sz w:val="21"/>
        </w:rPr>
        <w:t xml:space="preserve"> from the free status of the libraries themselves. This Library General Public License is intended to permit developers of non-free programs to use free libraries, while preserving your freedom as a user of such programs to change the free libraries that a</w:t>
      </w:r>
      <w:r>
        <w:rPr>
          <w:rStyle w:val="a0"/>
          <w:rFonts w:ascii="Times New Roman" w:hAnsi="Times New Roman"/>
          <w:sz w:val="21"/>
        </w:rPr>
        <w:t>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w:t>
      </w:r>
      <w:r>
        <w:rPr>
          <w:rStyle w:val="a0"/>
          <w:rFonts w:ascii="Times New Roman" w:hAnsi="Times New Roman"/>
          <w:sz w:val="21"/>
        </w:rPr>
        <w:t>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w:t>
      </w:r>
      <w:r>
        <w:rPr>
          <w:rStyle w:val="a0"/>
          <w:rFonts w:ascii="Times New Roman" w:hAnsi="Times New Roman"/>
          <w:sz w:val="21"/>
        </w:rPr>
        <w:t>greement applies to any software library which contains a notice placed by the copyright holder or other authorized party saying it may be distributed under the terms of this Library General Public License (also called "this License"). Each licensee is add</w:t>
      </w:r>
      <w:r>
        <w:rPr>
          <w:rStyle w:val="a0"/>
          <w:rFonts w:ascii="Times New Roman" w:hAnsi="Times New Roman"/>
          <w:sz w:val="21"/>
        </w:rPr>
        <w:t>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w:t>
      </w:r>
      <w:r>
        <w:rPr>
          <w:rStyle w:val="a0"/>
          <w:rFonts w:ascii="Times New Roman" w:hAnsi="Times New Roman"/>
          <w:sz w:val="21"/>
        </w:rPr>
        <w:t xml:space="preserve"> software library or work which has been distributed under these terms. A "work based on the Library" means either the Library or any derivative work under copyright law: that is to say, a work containing the Library or a portion of it, either verbatim or </w:t>
      </w:r>
      <w:r>
        <w:rPr>
          <w:rStyle w:val="a0"/>
          <w:rFonts w:ascii="Times New Roman" w:hAnsi="Times New Roman"/>
          <w:sz w:val="21"/>
        </w:rPr>
        <w:t>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w:t>
      </w:r>
      <w:r>
        <w:rPr>
          <w:rStyle w:val="a0"/>
          <w:rFonts w:ascii="Times New Roman" w:hAnsi="Times New Roman"/>
          <w:sz w:val="21"/>
        </w:rPr>
        <w:t xml:space="preserve">t. For a library, </w:t>
      </w:r>
      <w:r>
        <w:rPr>
          <w:rStyle w:val="a0"/>
          <w:rFonts w:ascii="Times New Roman" w:hAnsi="Times New Roman"/>
          <w:sz w:val="21"/>
        </w:rPr>
        <w:t>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w:t>
      </w:r>
      <w:r>
        <w:rPr>
          <w:rStyle w:val="a0"/>
          <w:rFonts w:ascii="Times New Roman" w:hAnsi="Times New Roman"/>
          <w:sz w:val="21"/>
        </w:rPr>
        <w:t>ribution and modification are not covered by this License; they are outside its scope. The act of running a program using the Library is not restricted, and output from such a program is covered only if its contents constitute a work based on the Library (</w:t>
      </w:r>
      <w:r>
        <w:rPr>
          <w:rStyle w:val="a0"/>
          <w:rFonts w:ascii="Times New Roman" w:hAnsi="Times New Roman"/>
          <w:sz w:val="21"/>
        </w:rPr>
        <w:t>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w:t>
      </w:r>
      <w:r>
        <w:rPr>
          <w:rStyle w:val="a0"/>
          <w:rFonts w:ascii="Times New Roman" w:hAnsi="Times New Roman"/>
          <w:sz w:val="21"/>
        </w:rPr>
        <w:t xml:space="preserve"> you receive it, in any medium, provided that you conspicuously and appropriately publish on each copy an appropriate copyright notice and disclaimer of warranty; keep intact all the notices that refer to this License and to the absence of any warranty; an</w:t>
      </w:r>
      <w:r>
        <w:rPr>
          <w:rStyle w:val="a0"/>
          <w:rFonts w:ascii="Times New Roman" w:hAnsi="Times New Roman"/>
          <w:sz w:val="21"/>
        </w:rPr>
        <w:t>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w:t>
      </w:r>
      <w:r>
        <w:rPr>
          <w:rStyle w:val="a0"/>
          <w:rFonts w:ascii="Times New Roman" w:hAnsi="Times New Roman"/>
          <w:sz w:val="21"/>
        </w:rPr>
        <w:t>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w:t>
      </w:r>
      <w:r>
        <w:rPr>
          <w:rStyle w:val="a0"/>
          <w:rFonts w:ascii="Times New Roman" w:hAnsi="Times New Roman"/>
          <w:sz w:val="21"/>
        </w:rPr>
        <w:t>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w:t>
      </w:r>
      <w:r>
        <w:rPr>
          <w:rStyle w:val="a0"/>
          <w:rFonts w:ascii="Times New Roman" w:hAnsi="Times New Roman"/>
          <w:sz w:val="21"/>
        </w:rPr>
        <w:t>If a facility in the modified Library refers to a function or a table of data to be supplied by an application program that uses the facility, other than as an argument passed when the facility is invoked, then you must make a good faith effort to ensure t</w:t>
      </w:r>
      <w:r>
        <w:rPr>
          <w:rStyle w:val="a0"/>
          <w:rFonts w:ascii="Times New Roman" w:hAnsi="Times New Roman"/>
          <w:sz w:val="21"/>
        </w:rPr>
        <w: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w:t>
      </w:r>
      <w:r>
        <w:rPr>
          <w:rStyle w:val="a0"/>
          <w:rFonts w:ascii="Times New Roman" w:hAnsi="Times New Roman"/>
          <w:sz w:val="21"/>
        </w:rPr>
        <w:t xml:space="preserve"> well-defined independent of the application. Therefore, Subsection 2d requires that any application-supplied function or table used by this function must be optional: if the application does not supply it, the square root function must still compute squar</w:t>
      </w:r>
      <w:r>
        <w:rPr>
          <w:rStyle w:val="a0"/>
          <w:rFonts w:ascii="Times New Roman" w:hAnsi="Times New Roman"/>
          <w:sz w:val="21"/>
        </w:rPr>
        <w:t>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w:t>
      </w:r>
      <w:r>
        <w:rPr>
          <w:rStyle w:val="a0"/>
          <w:rFonts w:ascii="Times New Roman" w:hAnsi="Times New Roman"/>
          <w:sz w:val="21"/>
        </w:rPr>
        <w:t xml:space="preserve"> not apply to those sections when you distribute them as separate works. But when you distribute the same sections as part of a whole which is a work based on the Library, the distribution of the whole must be on the terms of this License, whose permission</w:t>
      </w:r>
      <w:r>
        <w:rPr>
          <w:rStyle w:val="a0"/>
          <w:rFonts w:ascii="Times New Roman" w:hAnsi="Times New Roman"/>
          <w:sz w:val="21"/>
        </w:rPr>
        <w:t>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w:t>
      </w:r>
      <w:r>
        <w:rPr>
          <w:rStyle w:val="a0"/>
          <w:rFonts w:ascii="Times New Roman" w:hAnsi="Times New Roman"/>
          <w:sz w:val="21"/>
        </w:rPr>
        <w:t>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 addition, mere aggregation of another work not based on the Library with the Library (or with a work based on the Library) on a volume of a storage or dis</w:t>
      </w:r>
      <w:r>
        <w:rPr>
          <w:rStyle w:val="a0"/>
          <w:rFonts w:ascii="Times New Roman" w:hAnsi="Times New Roman"/>
          <w:sz w:val="21"/>
        </w:rPr>
        <w:t>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w:t>
      </w:r>
      <w:r>
        <w:rPr>
          <w:rStyle w:val="a0"/>
          <w:rFonts w:ascii="Times New Roman" w:hAnsi="Times New Roman"/>
          <w:sz w:val="21"/>
        </w:rPr>
        <w:t xml:space="preserve"> that refer to this License, so that they refer to the ordinary GNU General Public License, version 2, instead of to this License. (If a newer version than version 2 of the ordinary GNU General Public License has appeared, then you can specify that version</w:t>
      </w:r>
      <w:r>
        <w:rPr>
          <w:rStyle w:val="a0"/>
          <w:rFonts w:ascii="Times New Roman" w:hAnsi="Times New Roman"/>
          <w:sz w:val="21"/>
        </w:rPr>
        <w:t xml:space="preserve">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w:t>
      </w:r>
      <w:r>
        <w:rPr>
          <w:rStyle w:val="a0"/>
          <w:rFonts w:ascii="Times New Roman" w:hAnsi="Times New Roman"/>
          <w:sz w:val="21"/>
        </w:rPr>
        <w:t>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w:t>
      </w:r>
      <w:r>
        <w:rPr>
          <w:rStyle w:val="a0"/>
          <w:rFonts w:ascii="Times New Roman" w:hAnsi="Times New Roman"/>
          <w:sz w:val="21"/>
        </w:rPr>
        <w:t>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w:t>
      </w:r>
      <w:r>
        <w:rPr>
          <w:rStyle w:val="a0"/>
          <w:rFonts w:ascii="Times New Roman" w:hAnsi="Times New Roman"/>
          <w:sz w:val="21"/>
        </w:rPr>
        <w:t>f distribution of object code is made by offering access to copy from a designated place, then offering equivalent access to copy the source code from the same place satisfies the requirement to distribute the source code, even though third parties are not</w:t>
      </w:r>
      <w:r>
        <w:rPr>
          <w:rStyle w:val="a0"/>
          <w:rFonts w:ascii="Times New Roman" w:hAnsi="Times New Roman"/>
          <w:sz w:val="21"/>
        </w:rPr>
        <w:t xml:space="preserve">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w:t>
      </w:r>
      <w:r>
        <w:rPr>
          <w:rStyle w:val="a0"/>
          <w:rFonts w:ascii="Times New Roman" w:hAnsi="Times New Roman"/>
          <w:sz w:val="21"/>
        </w:rPr>
        <w:t>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w:t>
      </w:r>
      <w:r>
        <w:rPr>
          <w:rStyle w:val="a0"/>
          <w:rFonts w:ascii="Times New Roman" w:hAnsi="Times New Roman"/>
          <w:sz w:val="21"/>
        </w:rPr>
        <w:t>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w:t>
      </w:r>
      <w:r>
        <w:rPr>
          <w:rStyle w:val="a0"/>
          <w:rFonts w:ascii="Times New Roman" w:hAnsi="Times New Roman"/>
          <w:sz w:val="21"/>
        </w:rPr>
        <w:t>ile that is part of the Library, the object code for the work may be a derivative work of the Library even though the source code is not. Whether this is true is especially significant if the work can be linked without the Library, or if the work is itself</w:t>
      </w:r>
      <w:r>
        <w:rPr>
          <w:rStyle w:val="a0"/>
          <w:rFonts w:ascii="Times New Roman" w:hAnsi="Times New Roman"/>
          <w:sz w:val="21"/>
        </w:rPr>
        <w:t xml:space="preserve">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w:t>
      </w:r>
      <w:r>
        <w:rPr>
          <w:rStyle w:val="a0"/>
          <w:rFonts w:ascii="Times New Roman" w:hAnsi="Times New Roman"/>
          <w:sz w:val="21"/>
        </w:rPr>
        <w:t xml:space="preserv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w:t>
      </w:r>
      <w:r>
        <w:rPr>
          <w:rStyle w:val="a0"/>
          <w:rFonts w:ascii="Times New Roman" w:hAnsi="Times New Roman"/>
          <w:sz w:val="21"/>
        </w:rPr>
        <w:t>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w:t>
      </w:r>
      <w:r>
        <w:rPr>
          <w:rStyle w:val="a0"/>
          <w:rFonts w:ascii="Times New Roman" w:hAnsi="Times New Roman"/>
          <w:sz w:val="21"/>
        </w:rPr>
        <w:t>y also compile or link a "work that uses the Library" with the Library to produce a work containing portions of the Library, and distribute that work under terms of your choice, provided that the terms permit modification of the work for the customer's own</w:t>
      </w:r>
      <w:r>
        <w:rPr>
          <w:rStyle w:val="a0"/>
          <w:rFonts w:ascii="Times New Roman" w:hAnsi="Times New Roman"/>
          <w:sz w:val="21"/>
        </w:rPr>
        <w:t xml:space="preserve">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w:t>
      </w:r>
      <w:r>
        <w:rPr>
          <w:rStyle w:val="a0"/>
          <w:rFonts w:ascii="Times New Roman" w:hAnsi="Times New Roman"/>
          <w:sz w:val="21"/>
        </w:rPr>
        <w:t xml:space="preserve">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w:t>
      </w:r>
      <w:r>
        <w:rPr>
          <w:rStyle w:val="a0"/>
          <w:rFonts w:ascii="Times New Roman" w:hAnsi="Times New Roman"/>
          <w:sz w:val="21"/>
        </w:rPr>
        <w:t>th the complete corresponding machine-readable source code for the Library including whatever changes were used in the work (which must be distributed under Sections 1 and 2 above); and, if the work is an executable linked with the Library, with the comple</w:t>
      </w:r>
      <w:r>
        <w:rPr>
          <w:rStyle w:val="a0"/>
          <w:rFonts w:ascii="Times New Roman" w:hAnsi="Times New Roman"/>
          <w:sz w:val="21"/>
        </w:rPr>
        <w:t>te machine-readable "work that uses the Library", as object code and/or source code, so that the user can modify the Library and then relink to produce a modified executable containing the modified Library. (It is understood that the user who changes the c</w:t>
      </w:r>
      <w:r>
        <w:rPr>
          <w:rStyle w:val="a0"/>
          <w:rFonts w:ascii="Times New Roman" w:hAnsi="Times New Roman"/>
          <w:sz w:val="21"/>
        </w:rPr>
        <w:t>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w:t>
      </w:r>
      <w:r>
        <w:rPr>
          <w:rStyle w:val="a0"/>
          <w:rFonts w:ascii="Times New Roman" w:hAnsi="Times New Roman"/>
          <w:sz w:val="21"/>
        </w:rPr>
        <w:t>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w:t>
      </w:r>
      <w:r>
        <w:rPr>
          <w:rStyle w:val="a0"/>
          <w:rFonts w:ascii="Times New Roman" w:hAnsi="Times New Roman"/>
          <w:sz w:val="21"/>
        </w:rPr>
        <w:t xml:space="preserv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w:t>
      </w:r>
      <w:r>
        <w:rPr>
          <w:rStyle w:val="a0"/>
          <w:rFonts w:ascii="Times New Roman" w:hAnsi="Times New Roman"/>
          <w:sz w:val="21"/>
        </w:rPr>
        <w:t>or reproducing the executable from it. However, as a special exception, the source code distributed need not include anything that is normally distributed (in either source or binary form) with the major components (compiler, kernel, and so on) of the oper</w:t>
      </w:r>
      <w:r>
        <w:rPr>
          <w:rStyle w:val="a0"/>
          <w:rFonts w:ascii="Times New Roman" w:hAnsi="Times New Roman"/>
          <w:sz w:val="21"/>
        </w:rPr>
        <w:t>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w:t>
      </w:r>
      <w:r>
        <w:rPr>
          <w:rStyle w:val="a0"/>
          <w:rFonts w:ascii="Times New Roman" w:hAnsi="Times New Roman"/>
          <w:sz w:val="21"/>
        </w:rPr>
        <w:t>.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w:t>
      </w:r>
      <w:r>
        <w:rPr>
          <w:rStyle w:val="a0"/>
          <w:rFonts w:ascii="Times New Roman" w:hAnsi="Times New Roman"/>
          <w:sz w:val="21"/>
        </w:rPr>
        <w:t>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w:t>
      </w:r>
      <w:r>
        <w:rPr>
          <w:rStyle w:val="a0"/>
          <w:rFonts w:ascii="Times New Roman" w:hAnsi="Times New Roman"/>
          <w:sz w:val="21"/>
        </w:rPr>
        <w:t>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w:t>
      </w:r>
      <w:r>
        <w:rPr>
          <w:rStyle w:val="a0"/>
          <w:rFonts w:ascii="Times New Roman" w:hAnsi="Times New Roman"/>
          <w:sz w:val="21"/>
        </w:rPr>
        <w:t>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w:t>
      </w:r>
      <w:r>
        <w:rPr>
          <w:rStyle w:val="a0"/>
          <w:rFonts w:ascii="Times New Roman" w:hAnsi="Times New Roman"/>
          <w:sz w:val="21"/>
        </w:rPr>
        <w:t xml:space="preserve"> attempt otherwise to copy, modify, sublicense, link with, or distribute the Library is void, and will automatically terminate your rights under this License. However, parties who have received copies, or rights, </w:t>
      </w:r>
      <w:r>
        <w:rPr>
          <w:rStyle w:val="a0"/>
          <w:rFonts w:ascii="Times New Roman" w:hAnsi="Times New Roman"/>
          <w:sz w:val="21"/>
        </w:rPr>
        <w:t>from you under this License will not have t</w:t>
      </w:r>
      <w:r>
        <w:rPr>
          <w:rStyle w:val="a0"/>
          <w:rFonts w:ascii="Times New Roman" w:hAnsi="Times New Roman"/>
          <w:sz w:val="21"/>
        </w:rPr>
        <w: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w:t>
      </w:r>
      <w:r>
        <w:rPr>
          <w:rStyle w:val="a0"/>
          <w:rFonts w:ascii="Times New Roman" w:hAnsi="Times New Roman"/>
          <w:sz w:val="21"/>
        </w:rPr>
        <w:t>s. These actions are prohibited by law if you do not accept this License. Therefore, by modifying or distributing the Library (or any work based on the Library), you indicate your acceptance of this License to do so, and all its terms and conditions for co</w:t>
      </w:r>
      <w:r>
        <w:rPr>
          <w:rStyle w:val="a0"/>
          <w:rFonts w:ascii="Times New Roman" w:hAnsi="Times New Roman"/>
          <w:sz w:val="21"/>
        </w:rPr>
        <w:t>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w:t>
      </w:r>
      <w:r>
        <w:rPr>
          <w:rStyle w:val="a0"/>
          <w:rFonts w:ascii="Times New Roman" w:hAnsi="Times New Roman"/>
          <w:sz w:val="21"/>
        </w:rPr>
        <w:t>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w:t>
      </w:r>
      <w:r>
        <w:rPr>
          <w:rStyle w:val="a0"/>
          <w:rFonts w:ascii="Times New Roman" w:hAnsi="Times New Roman"/>
          <w:sz w:val="21"/>
        </w:rPr>
        <w:t>nsequence of a court judgment or allegation of patent infringement or for any other reason (not limited to patent issues), conditions are imposed on you (whether by court order, agreement or otherwise) that contradict the conditions of this License, they d</w:t>
      </w:r>
      <w:r>
        <w:rPr>
          <w:rStyle w:val="a0"/>
          <w:rFonts w:ascii="Times New Roman" w:hAnsi="Times New Roman"/>
          <w:sz w:val="21"/>
        </w:rPr>
        <w:t>o not excuse you from the conditions of this License. If you cannot distribute so as to satisfy simultaneously your obligations under this License and any other pertinent obligations, then as a consequence you may not distribute the Library at all. For exa</w:t>
      </w:r>
      <w:r>
        <w:rPr>
          <w:rStyle w:val="a0"/>
          <w:rFonts w:ascii="Times New Roman" w:hAnsi="Times New Roman"/>
          <w:sz w:val="21"/>
        </w:rPr>
        <w:t>mple, if a patent license would not permit royalty-free redistribution of the Library by all those who receive copies directly or indirectly through you, then the only way you could satisfy both it and this License would be to refrain entirely from distrib</w:t>
      </w:r>
      <w:r>
        <w:rPr>
          <w:rStyle w:val="a0"/>
          <w:rFonts w:ascii="Times New Roman" w:hAnsi="Times New Roman"/>
          <w:sz w:val="21"/>
        </w:rPr>
        <w:t>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w:t>
      </w:r>
      <w:r>
        <w:rPr>
          <w:rStyle w:val="a0"/>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impleme</w:t>
      </w:r>
      <w:r>
        <w:rPr>
          <w:rStyle w:val="a0"/>
          <w:rFonts w:ascii="Times New Roman" w:hAnsi="Times New Roman"/>
          <w:sz w:val="21"/>
        </w:rPr>
        <w:t>nted by public license practices. Many people have made generous contributions to the wide range of software distributed through that system in reliance on consistent application of that system; it is up to the author/donor to decide if he or she is willin</w:t>
      </w:r>
      <w:r>
        <w:rPr>
          <w:rStyle w:val="a0"/>
          <w:rFonts w:ascii="Times New Roman" w:hAnsi="Times New Roman"/>
          <w:sz w:val="21"/>
        </w:rPr>
        <w:t>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w:t>
      </w:r>
      <w:r>
        <w:rPr>
          <w:rStyle w:val="a0"/>
          <w:rFonts w:ascii="Times New Roman" w:hAnsi="Times New Roman"/>
          <w:sz w:val="21"/>
        </w:rPr>
        <w:t>ary is restricted in certain countries either by patents or by copyrighted interfaces, the original copyright holder who places the Library under this License may add an explicit geographical distribution limitation excluding those countries, so that distr</w:t>
      </w:r>
      <w:r>
        <w:rPr>
          <w:rStyle w:val="a0"/>
          <w:rFonts w:ascii="Times New Roman" w:hAnsi="Times New Roman"/>
          <w:sz w:val="21"/>
        </w:rPr>
        <w:t>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w:t>
      </w:r>
      <w:r>
        <w:rPr>
          <w:rStyle w:val="a0"/>
          <w:rFonts w:ascii="Times New Roman" w:hAnsi="Times New Roman"/>
          <w:sz w:val="21"/>
        </w:rPr>
        <w:t>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w:t>
      </w:r>
      <w:r>
        <w:rPr>
          <w:rStyle w:val="a0"/>
          <w:rFonts w:ascii="Times New Roman" w:hAnsi="Times New Roman"/>
          <w:sz w:val="21"/>
        </w:rPr>
        <w:t>on number of this License which applies to it and "any later version", you have the option of following the terms and conditions either of that version or of any later version published by the Free Software Foundation. If the Library does not specify a lic</w:t>
      </w:r>
      <w:r>
        <w:rPr>
          <w:rStyle w:val="a0"/>
          <w:rFonts w:ascii="Times New Roman" w:hAnsi="Times New Roman"/>
          <w:sz w:val="21"/>
        </w:rPr>
        <w:t>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14. If you wish to incorporate parts of the Library into other free programs whose distribution conditions are incompatible with these, write to the author to </w:t>
      </w:r>
      <w:r>
        <w:rPr>
          <w:rStyle w:val="a0"/>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Style w:val="a0"/>
          <w:rFonts w:ascii="Times New Roman" w:hAnsi="Times New Roman"/>
          <w:sz w:val="21"/>
        </w:rPr>
        <w:t>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w:t>
      </w:r>
      <w:r>
        <w:rPr>
          <w:rStyle w:val="a0"/>
          <w:rFonts w:ascii="Times New Roman" w:hAnsi="Times New Roman"/>
          <w:sz w:val="21"/>
        </w:rPr>
        <w:t>ATED IN WRITING THE COPYRIGHT HOLDERS AND/OR OTHER PARTIES PROVIDE THE LIBRARY "AS IS" WITHOUT WARRANTY OF ANY KIND, EITHER EXPRESSED OR IMPLIED, INCLUDING, BUT NOT LIMITED TO, THE IMPLIED WARRANTIES OF MERCHANTABILITY AND FITNESS FOR A PARTICULAR PURPOSE.</w:t>
      </w:r>
      <w:r>
        <w:rPr>
          <w:rStyle w:val="a0"/>
          <w:rFonts w:ascii="Times New Roman" w:hAnsi="Times New Roman"/>
          <w:sz w:val="21"/>
        </w:rPr>
        <w:t xml:space="preserv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w:t>
      </w:r>
      <w:r>
        <w:rPr>
          <w:rStyle w:val="a0"/>
          <w:rFonts w:ascii="Times New Roman" w:hAnsi="Times New Roman"/>
          <w:sz w:val="21"/>
        </w:rPr>
        <w:t>NG WILL ANY COPYRIGHT HOLDER, OR ANY OTHER PARTY WHO MAY MODIFY AND/OR REDISTRIBUTE THE LIBRARY AS PERMITTED ABOVE, BE LIABLE TO YOU FOR DAMAGES, INCLUDING ANY GENERAL, SPECIAL, INCIDENTAL OR CONSEQUENTIAL DAMAGES ARISING OUT OF THE USE OR INABILITY TO USE</w:t>
      </w:r>
      <w:r>
        <w:rPr>
          <w:rStyle w:val="a0"/>
          <w:rFonts w:ascii="Times New Roman" w:hAnsi="Times New Roman"/>
          <w:sz w:val="21"/>
        </w:rPr>
        <w:t xml:space="preserve"> THE LIBRARY (INCLUDING BUT NOT LIMITED TO LOSS OF DATA OR DATA BEING RENDERED INACCURATE OR LOSSES SUSTAINED BY YOU OR THIRD PARTIES OR A FAILURE OF THE LIBRARY TO OPERATE WITH ANY OTHER SOFTWARE), EVEN IF SUCH HOLDER OR OTHER PARTY HAS BEEN ADVISED OF TH</w:t>
      </w:r>
      <w:r>
        <w:rPr>
          <w:rStyle w:val="a0"/>
          <w:rFonts w:ascii="Times New Roman" w:hAnsi="Times New Roman"/>
          <w:sz w:val="21"/>
        </w:rPr>
        <w:t>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w:t>
      </w:r>
      <w:r>
        <w:rPr>
          <w:rStyle w:val="a0"/>
          <w:rFonts w:ascii="Times New Roman" w:hAnsi="Times New Roman"/>
          <w:sz w:val="21"/>
        </w:rPr>
        <w:t>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w:t>
      </w:r>
      <w:r>
        <w:rPr>
          <w:rStyle w:val="a0"/>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w:t>
      </w:r>
      <w:r>
        <w:rPr>
          <w:rStyle w:val="a0"/>
          <w:rFonts w:ascii="Times New Roman" w:hAnsi="Times New Roman"/>
          <w:sz w:val="21"/>
        </w:rPr>
        <w:t>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w:t>
      </w:r>
      <w:r>
        <w:rPr>
          <w:rStyle w:val="a0"/>
          <w:rFonts w:ascii="Times New Roman" w:hAnsi="Times New Roman"/>
          <w:sz w:val="21"/>
        </w:rPr>
        <w:t>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w:t>
      </w:r>
      <w:r>
        <w:rPr>
          <w:rStyle w:val="a0"/>
          <w:rFonts w:ascii="Times New Roman" w:hAnsi="Times New Roman"/>
          <w:sz w:val="21"/>
        </w:rPr>
        <w:t>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w:t>
      </w:r>
      <w:r>
        <w:rPr>
          <w:rStyle w:val="a0"/>
          <w:rFonts w:ascii="Times New Roman" w:hAnsi="Times New Roman"/>
          <w:sz w:val="21"/>
        </w:rPr>
        <w:t>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w:t>
      </w:r>
      <w:r>
        <w:rPr>
          <w:rStyle w:val="a0"/>
          <w:rFonts w:ascii="Times New Roman" w:hAnsi="Times New Roman"/>
          <w:sz w:val="21"/>
        </w:rPr>
        <w:t>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