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codegen</w:t>
      </w:r>
      <w:r>
        <w:rPr>
          <w:rStyle w:val="a0"/>
          <w:rFonts w:ascii="微软雅黑" w:hAnsi="微软雅黑"/>
          <w:b w:val="0"/>
          <w:sz w:val="21"/>
        </w:rPr>
        <w:t xml:space="preserve"> </w:t>
      </w:r>
      <w:r>
        <w:rPr>
          <w:rStyle w:val="a0"/>
          <w:rFonts w:ascii="微软雅黑" w:hAnsi="微软雅黑"/>
          <w:b w:val="0"/>
          <w:sz w:val="21"/>
        </w:rPr>
        <w:t>0.6.8</w:t>
      </w:r>
    </w:p>
    <w:p>
      <w:pPr/>
      <w:r>
        <w:rPr>
          <w:rStyle w:val="a0"/>
          <w:rFonts w:ascii="Arial" w:hAnsi="Arial"/>
          <w:b/>
        </w:rPr>
        <w:t xml:space="preserve">Copyright notice: </w:t>
      </w:r>
    </w:p>
    <w:p>
      <w:pPr>
        <w:spacing w:line="240" w:lineRule="auto"/>
      </w:pPr>
      <w:r>
        <w:rPr>
          <w:rStyle w:val="a0"/>
          <w:rFonts w:ascii="宋体" w:hAnsi="宋体"/>
          <w:sz w:val="22"/>
        </w:rPr>
        <w:t>Copyright 2011, Mysema Ltd</w:t>
      </w:r>
    </w:p>
    <w:p>
      <w:pPr>
        <w:spacing w:line="240" w:lineRule="auto"/>
      </w:pPr>
      <w:r>
        <w:rPr>
          <w:rStyle w:val="a0"/>
          <w:rFonts w:ascii="宋体" w:hAnsi="宋体"/>
          <w:sz w:val="22"/>
        </w:rPr>
        <w:t>Copyright 2015, The Querydsl Team (http://www.querydsl.com/team)</w:t>
      </w:r>
    </w:p>
    <w:p>
      <w:pPr>
        <w:spacing w:line="240" w:lineRule="auto"/>
      </w:pPr>
      <w:r>
        <w:rPr>
          <w:rStyle w:val="a0"/>
          <w:rFonts w:ascii="宋体" w:hAnsi="宋体"/>
          <w:sz w:val="22"/>
        </w:rPr>
        <w:t>Copyright 2010, Mysema Ltd</w:t>
      </w:r>
    </w:p>
    <w:p>
      <w:pPr>
        <w:spacing w:line="240" w:lineRule="auto"/>
      </w:pPr>
      <w:r>
        <w:rPr>
          <w:rStyle w:val="a0"/>
          <w:rFonts w:ascii="宋体" w:hAnsi="宋体"/>
          <w:sz w:val="22"/>
        </w:rPr>
        <w:t>Copyright 2012, Mysema Ltd</w:t>
      </w:r>
    </w:p>
    <w:p>
      <w:pPr>
        <w:spacing w:line="240" w:lineRule="auto"/>
      </w:pPr>
      <w:r>
        <w:rPr>
          <w:rStyle w:val="a0"/>
          <w:rFonts w:ascii="宋体" w:hAnsi="宋体"/>
          <w:sz w:val="22"/>
        </w:rPr>
        <w:t>Copyright (c) 2010 Mysema Ltd.</w:t>
      </w:r>
    </w:p>
    <w:p>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