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libipt 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2018-2021, Intel Corporation</w:t>
        <w:br/>
        <w:t>Copyright (c) 2017-2018, Intel Corporation</w:t>
        <w:br/>
        <w:t>Copyright (c) 2016-2021, Intel Corporation</w:t>
        <w:br/>
        <w:t>Copyright (c) 2013-2021, Intel Corporation</w:t>
        <w:br/>
        <w:t>Copyright (c) 2015-2021, Intel Corporation</w:t>
        <w:br/>
        <w:t>Copyright (c) 2017-2021, Intel Corporation</w:t>
        <w:br/>
        <w:t>Copyright (c) 2014-2021,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(3)lcLwW11Ua1XX4orVe4WvP1tGk0iia7Hi7VvbEhNr31161h48rTFSzrZCJmcw43fR3mT45XUF
578qL0aM+zIfzj7VnUw+s/7dwwoEF9ISRWF4GnLGP2Qi4Omq4wplxb1LWyt5haARVPZS5b23
VCwZh/oN1IP+rqeRlQu8K+w+K5SD8oHsPNkjA/UuY7hxXYsxrM6pDRQ1HOi9wgB0YUq0YzlF
NL9kEZYcsYN8PPaIpE</vt:lpwstr>
  </property>
  <property fmtid="{D5CDD505-2E9C-101B-9397-08002B2CF9AE}" pid="11" name="_2015_ms_pID_7253431">
    <vt:lpwstr>ek19YcDGcq93Flg84Zpd4CY5RZgvfmgJWUeSH1vo3g0zyFPB7v1P2N
zPMFJQ+UzTYbJ8qt+qBOnge+R551DBzmYZnxBNphtE6cKOqHz28aEjn5Uva8twpsFwaE3SYo
jF8hMSYbyTWJ7QsGJ9wh9BRYKxl1RqokErAbpcYzcstEiZ1gT765FHHCP32CJVf5wMwtDxYP
4wPNuzzDLX0Ib1Xb8kPb7CMcFRvAzz6W1Lu2</vt:lpwstr>
  </property>
  <property fmtid="{D5CDD505-2E9C-101B-9397-08002B2CF9AE}" pid="12" name="_2015_ms_pID_7253432">
    <vt:lpwstr>yHEzQNmdqKY0v2zIwlFzCfEoJ7+MSvh2qHua
D3YrTGS8H2YTFhyRvUsp1WpwXSViKEPoeZu+kx85TLTvlSkis0M=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