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ublicsuffix-list 20211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