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jsch 0.1.54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2005-2016 ymnk, JCraft,Inc. All rights reserved.</w:t>
        <w:br/>
        <w:t>Copyright (c) 2012-2016 ymnk, JCraft,Inc. All rights reserved.</w:t>
        <w:br/>
        <w:t>Copyright (c) 2004-2016 ymnk, JCraft,Inc. All rights reserved.</w:t>
        <w:br/>
        <w:t>Copyright (c) 2015-2016 ymnk, JCraft,Inc. All rights reserved.</w:t>
        <w:br/>
        <w:t>Copyright (c) 2008-2016 ymnk, JCraft,Inc. All rights reserved.</w:t>
        <w:br/>
        <w:t>Copyright (c) 2006-2016 ymnk, JCraft,Inc. All rights reserved.</w:t>
        <w:br/>
        <w:t>Copyright (c) 2013-2016 ymnk, JCraft,Inc. All rights reserved.</w:t>
        <w:br/>
        <w:t>Copyright (c) 2002-2015 Atsuhiko Yamanaka, JCraft,Inc.</w:t>
        <w:br/>
        <w:t>Copyright (c) 2002-2016 ymnk, JCraft,Inc.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(3)zC+Meuj/BUtkxESuD5jlLVGKu2UoCR6VMWp2cQTkd4dGXWyZjrbnwdjiOswiKo+hPnpcY9x1
Iqrsywjypyb5NBSMg73xOOD98T0OMjmNlm1mJKr4/pUSahaMNTYulopw+2XCFSXoKY48OOqp
hsVCW8xz4fVocJzekKHde6uGSoUr6Zu/Yy6EdORncd5qx3tGBFf3JNcrAo4sBVcMyh0wewwo
F7SE3CFatZjDONClMn</vt:lpwstr>
  </property>
  <property fmtid="{D5CDD505-2E9C-101B-9397-08002B2CF9AE}" pid="11" name="_2015_ms_pID_7253431">
    <vt:lpwstr>QfgBxoAmlXCrzmCgao8uhhpOMAshnX9T52wb+cXE803CSdfiAH2aSS
QY4vZFMwbtgYWulG7Mwmx7N6Nu4buvRZqkhqjXDlqC2/ExoZOqRlVyRqyisHrN1UJoMVfCUi
Xq47zWOQnUlCNOzgkfiD2LUiRO/s3Kt1X1njLkiQyMN9qPq/JIu5QVSF842E5iEJFtzUrHl7
QNI9jxLsAImktfN/Bys9Yc0fderVocoSwH4w</vt:lpwstr>
  </property>
  <property fmtid="{D5CDD505-2E9C-101B-9397-08002B2CF9AE}" pid="12" name="_2015_ms_pID_7253432">
    <vt:lpwstr>Cmgh6BW+g+nAqa6lFEj3ICJBbyB5RmbKAwjO
5Dd0uCgRjaNAsTZ4o7iu34lfARwACiCKm8Q9xviPZFGBelU/LYY=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