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extra166y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2002-2004 Sun Microsystems, Inc. All rights reserved. Use is subject to the following license terms.</w:t>
        <w:br/>
        <w:t>Portions copyright Sun Microsystems, Inc. Used with kind permission.</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(3)yj3tT9ji6nmKdhOMzMFLy4ky++LczoknCPL0ASCqkgvYDTcB0vg1ujZYBhPdV4mi0D0PIZfa
6dcoowycedD+TeSupKMRtxn+0jybOV2VVvQaW5P4zYjqm4mzIWCPOrsJrTYulfQmRa8ZLa8x
Li8YELefAO6sf/Ka3FRqMQhuYJYUGqDKm3qx0FwnUVxSeLbO2rBhwEXjEC2dGeD0ldm5i1Dn
RCsHYXQT8N6LrU3stl</vt:lpwstr>
  </property>
  <property fmtid="{D5CDD505-2E9C-101B-9397-08002B2CF9AE}" pid="11" name="_2015_ms_pID_7253431">
    <vt:lpwstr>z5tO+nNm64t5xEDzkbe+pjkIE2OhCfRBymFI1JI4PXu2GuU5+knrVf
NDe9vxi4Qff1aXM56+RYw7OcFzBWCU4dnThfAY6EE2/JqnBuyb90gZ/FcSprjYHJJ1EKStUK
TQR00aA/cd5IdRyhTI3rmyOmkdeMMcdtEiqIUt0QQiz6SVfEiFUCLYRNqDO+MzwA1jq8CGSl
AVQPt7wKLcG33eot+b46a9jYKhdL7eJORWwY</vt:lpwstr>
  </property>
  <property fmtid="{D5CDD505-2E9C-101B-9397-08002B2CF9AE}" pid="12" name="_2015_ms_pID_7253432">
    <vt:lpwstr>8RR5fudlFAKS1M/s+cngk7JdGxPWwdlnfV1t
lD1/UEJhV9XraV5lqqR7ebhVw3Rt7VGmvBVBRB/v2iLCa+duQg8=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