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99E1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A91FBAB" w14:textId="77777777" w:rsidR="00D63F71" w:rsidRDefault="00D63F71">
      <w:pPr>
        <w:spacing w:line="420" w:lineRule="exact"/>
        <w:jc w:val="center"/>
        <w:rPr>
          <w:rFonts w:ascii="Arial" w:hAnsi="Arial" w:cs="Arial"/>
          <w:b/>
          <w:snapToGrid/>
          <w:sz w:val="32"/>
          <w:szCs w:val="32"/>
        </w:rPr>
      </w:pPr>
    </w:p>
    <w:p w14:paraId="7D70B4D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D7C279" w14:textId="77777777" w:rsidR="00B93B3B" w:rsidRPr="00B93B3B" w:rsidRDefault="00B93B3B" w:rsidP="00B93B3B">
      <w:pPr>
        <w:spacing w:line="420" w:lineRule="exact"/>
        <w:jc w:val="both"/>
        <w:rPr>
          <w:rFonts w:ascii="Arial" w:hAnsi="Arial" w:cs="Arial"/>
          <w:snapToGrid/>
        </w:rPr>
      </w:pPr>
    </w:p>
    <w:p w14:paraId="5B4C98B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48B688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3356719" w14:textId="77777777" w:rsidR="00D63F71" w:rsidRDefault="00D63F71">
      <w:pPr>
        <w:spacing w:line="420" w:lineRule="exact"/>
        <w:jc w:val="both"/>
        <w:rPr>
          <w:rFonts w:ascii="Arial" w:hAnsi="Arial" w:cs="Arial"/>
          <w:i/>
          <w:snapToGrid/>
          <w:color w:val="0099FF"/>
          <w:sz w:val="18"/>
          <w:szCs w:val="18"/>
        </w:rPr>
      </w:pPr>
    </w:p>
    <w:p w14:paraId="02C0E71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D6D9832" w14:textId="77777777" w:rsidR="00D63F71" w:rsidRDefault="00D63F71">
      <w:pPr>
        <w:pStyle w:val="aa"/>
        <w:spacing w:before="0" w:after="0" w:line="240" w:lineRule="auto"/>
        <w:jc w:val="left"/>
        <w:rPr>
          <w:rFonts w:ascii="Arial" w:hAnsi="Arial" w:cs="Arial"/>
          <w:bCs w:val="0"/>
          <w:sz w:val="21"/>
          <w:szCs w:val="21"/>
        </w:rPr>
      </w:pPr>
    </w:p>
    <w:p w14:paraId="30749D45" w14:textId="5E8E7A4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C7382" w:rsidRPr="00BC7382">
        <w:rPr>
          <w:rFonts w:ascii="微软雅黑" w:hAnsi="微软雅黑"/>
          <w:b w:val="0"/>
          <w:sz w:val="21"/>
        </w:rPr>
        <w:t>perl-threads</w:t>
      </w:r>
      <w:r>
        <w:rPr>
          <w:rFonts w:ascii="微软雅黑" w:hAnsi="微软雅黑"/>
          <w:b w:val="0"/>
          <w:sz w:val="21"/>
        </w:rPr>
        <w:t xml:space="preserve"> 2.36</w:t>
      </w:r>
    </w:p>
    <w:p w14:paraId="04C22827" w14:textId="77777777" w:rsidR="00D63F71" w:rsidRDefault="005D0DE9">
      <w:pPr>
        <w:rPr>
          <w:rFonts w:ascii="Arial" w:hAnsi="Arial" w:cs="Arial"/>
          <w:b/>
        </w:rPr>
      </w:pPr>
      <w:r>
        <w:rPr>
          <w:rFonts w:ascii="Arial" w:hAnsi="Arial" w:cs="Arial"/>
          <w:b/>
        </w:rPr>
        <w:t xml:space="preserve">Copyright notice: </w:t>
      </w:r>
    </w:p>
    <w:p w14:paraId="278B099B" w14:textId="112A7B9B" w:rsidR="00D63F71" w:rsidRDefault="005D0DE9">
      <w:pPr>
        <w:pStyle w:val="Default"/>
        <w:rPr>
          <w:rFonts w:ascii="宋体" w:hAnsi="宋体" w:cs="宋体"/>
          <w:sz w:val="22"/>
          <w:szCs w:val="22"/>
        </w:rPr>
      </w:pPr>
      <w:r>
        <w:rPr>
          <w:rFonts w:ascii="宋体" w:hAnsi="宋体"/>
          <w:sz w:val="22"/>
        </w:rPr>
        <w:t>Copyright (c) 2004-2013, Marcus Holland-Moritz.</w:t>
      </w:r>
      <w:r>
        <w:rPr>
          <w:rFonts w:ascii="宋体" w:hAnsi="宋体"/>
          <w:sz w:val="22"/>
        </w:rPr>
        <w:br/>
        <w:t>Copyright (C) 2001 Artur Bergman &lt;sky AT crucially DOT net&gt;</w:t>
      </w:r>
      <w:r>
        <w:rPr>
          <w:rFonts w:ascii="宋体" w:hAnsi="宋体"/>
          <w:sz w:val="22"/>
        </w:rPr>
        <w:br/>
        <w:t>Copyright (C) 2001, Paul Marquess.</w:t>
      </w:r>
      <w:r>
        <w:rPr>
          <w:rFonts w:ascii="宋体" w:hAnsi="宋体"/>
          <w:sz w:val="22"/>
        </w:rPr>
        <w:br/>
        <w:t>Copyright (C) 1999, Kenneth Albanowski.</w:t>
      </w:r>
      <w:r>
        <w:rPr>
          <w:rFonts w:ascii="宋体" w:hAnsi="宋体"/>
          <w:sz w:val="22"/>
        </w:rPr>
        <w:br/>
      </w:r>
    </w:p>
    <w:p w14:paraId="1BFC43F2" w14:textId="77777777" w:rsidR="00D63F71" w:rsidRDefault="005D0DE9">
      <w:pPr>
        <w:pStyle w:val="Default"/>
        <w:rPr>
          <w:rFonts w:ascii="宋体" w:hAnsi="宋体" w:cs="宋体"/>
          <w:sz w:val="22"/>
          <w:szCs w:val="22"/>
        </w:rPr>
      </w:pPr>
      <w:r>
        <w:rPr>
          <w:b/>
        </w:rPr>
        <w:t xml:space="preserve">License: </w:t>
      </w:r>
      <w:r>
        <w:rPr>
          <w:sz w:val="21"/>
        </w:rPr>
        <w:t>GPL+ or Artistic</w:t>
      </w:r>
    </w:p>
    <w:p w14:paraId="37C75D1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764A8AA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4B5FFF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5294B5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C3D4E8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50E7F" w14:textId="77777777" w:rsidR="000D24C4" w:rsidRDefault="000D24C4">
      <w:pPr>
        <w:spacing w:line="240" w:lineRule="auto"/>
      </w:pPr>
      <w:r>
        <w:separator/>
      </w:r>
    </w:p>
  </w:endnote>
  <w:endnote w:type="continuationSeparator" w:id="0">
    <w:p w14:paraId="04D5E764" w14:textId="77777777" w:rsidR="000D24C4" w:rsidRDefault="000D24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CEDFA63" w14:textId="77777777">
      <w:tc>
        <w:tcPr>
          <w:tcW w:w="1542" w:type="pct"/>
        </w:tcPr>
        <w:p w14:paraId="45194D5C" w14:textId="77777777" w:rsidR="00D63F71" w:rsidRDefault="005D0DE9">
          <w:pPr>
            <w:pStyle w:val="a8"/>
          </w:pPr>
          <w:r>
            <w:fldChar w:fldCharType="begin"/>
          </w:r>
          <w:r>
            <w:instrText xml:space="preserve"> DATE \@ "yyyy-MM-dd" </w:instrText>
          </w:r>
          <w:r>
            <w:fldChar w:fldCharType="separate"/>
          </w:r>
          <w:r w:rsidR="00BC7382">
            <w:rPr>
              <w:noProof/>
            </w:rPr>
            <w:t>2024-05-20</w:t>
          </w:r>
          <w:r>
            <w:fldChar w:fldCharType="end"/>
          </w:r>
        </w:p>
      </w:tc>
      <w:tc>
        <w:tcPr>
          <w:tcW w:w="1853" w:type="pct"/>
        </w:tcPr>
        <w:p w14:paraId="76B9AE3E" w14:textId="77777777" w:rsidR="00D63F71" w:rsidRDefault="00D63F71">
          <w:pPr>
            <w:pStyle w:val="a8"/>
            <w:ind w:firstLineChars="200" w:firstLine="360"/>
          </w:pPr>
        </w:p>
      </w:tc>
      <w:tc>
        <w:tcPr>
          <w:tcW w:w="1605" w:type="pct"/>
        </w:tcPr>
        <w:p w14:paraId="4C5E68F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D24C4">
            <w:fldChar w:fldCharType="begin"/>
          </w:r>
          <w:r w:rsidR="000D24C4">
            <w:instrText xml:space="preserve"> NUMPAGES  \* Arabic  \* MERGEFORMAT </w:instrText>
          </w:r>
          <w:r w:rsidR="000D24C4">
            <w:fldChar w:fldCharType="separate"/>
          </w:r>
          <w:r w:rsidR="00B93B3B">
            <w:rPr>
              <w:noProof/>
            </w:rPr>
            <w:t>1</w:t>
          </w:r>
          <w:r w:rsidR="000D24C4">
            <w:rPr>
              <w:noProof/>
            </w:rPr>
            <w:fldChar w:fldCharType="end"/>
          </w:r>
        </w:p>
      </w:tc>
    </w:tr>
  </w:tbl>
  <w:p w14:paraId="30AB915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DED3F" w14:textId="77777777" w:rsidR="000D24C4" w:rsidRDefault="000D24C4">
      <w:r>
        <w:separator/>
      </w:r>
    </w:p>
  </w:footnote>
  <w:footnote w:type="continuationSeparator" w:id="0">
    <w:p w14:paraId="7CC57254" w14:textId="77777777" w:rsidR="000D24C4" w:rsidRDefault="000D2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71599FA" w14:textId="77777777">
      <w:trPr>
        <w:cantSplit/>
        <w:trHeight w:hRule="exact" w:val="777"/>
      </w:trPr>
      <w:tc>
        <w:tcPr>
          <w:tcW w:w="492" w:type="pct"/>
          <w:tcBorders>
            <w:bottom w:val="single" w:sz="6" w:space="0" w:color="auto"/>
          </w:tcBorders>
        </w:tcPr>
        <w:p w14:paraId="4F4712A3" w14:textId="77777777" w:rsidR="00D63F71" w:rsidRDefault="00D63F71">
          <w:pPr>
            <w:pStyle w:val="a9"/>
          </w:pPr>
        </w:p>
        <w:p w14:paraId="74A2CE81" w14:textId="77777777" w:rsidR="00D63F71" w:rsidRDefault="00D63F71">
          <w:pPr>
            <w:ind w:left="420"/>
          </w:pPr>
        </w:p>
      </w:tc>
      <w:tc>
        <w:tcPr>
          <w:tcW w:w="3283" w:type="pct"/>
          <w:tcBorders>
            <w:bottom w:val="single" w:sz="6" w:space="0" w:color="auto"/>
          </w:tcBorders>
          <w:vAlign w:val="bottom"/>
        </w:tcPr>
        <w:p w14:paraId="24D91C2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819F696" w14:textId="77777777" w:rsidR="00D63F71" w:rsidRDefault="00D63F71">
          <w:pPr>
            <w:pStyle w:val="a9"/>
            <w:ind w:firstLine="33"/>
          </w:pPr>
        </w:p>
      </w:tc>
    </w:tr>
  </w:tbl>
  <w:p w14:paraId="72C1029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24C4"/>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C7382"/>
    <w:rsid w:val="00BE1A38"/>
    <w:rsid w:val="00BE4584"/>
    <w:rsid w:val="00BF2ACD"/>
    <w:rsid w:val="00BF6753"/>
    <w:rsid w:val="00BF69D8"/>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14F4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2803</Words>
  <Characters>15981</Characters>
  <Application>Microsoft Office Word</Application>
  <DocSecurity>0</DocSecurity>
  <Lines>133</Lines>
  <Paragraphs>37</Paragraphs>
  <ScaleCrop>false</ScaleCrop>
  <Company>Huawei Technologies Co.,Ltd.</Company>
  <LinksUpToDate>false</LinksUpToDate>
  <CharactersWithSpaces>18747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