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byteman</w:t>
      </w:r>
      <w:r>
        <w:rPr>
          <w:rStyle w:val="a0"/>
          <w:rFonts w:ascii="微软雅黑" w:hAnsi="微软雅黑"/>
          <w:b w:val="0"/>
          <w:sz w:val="21"/>
        </w:rPr>
        <w:t xml:space="preserve"> 4.0.4</w:t>
      </w:r>
    </w:p>
    <w:p>
      <w:pPr/>
      <w:r>
        <w:rPr>
          <w:rStyle w:val="a0"/>
          <w:rFonts w:ascii="Arial" w:hAnsi="Arial"/>
          <w:b/>
        </w:rPr>
        <w:t xml:space="preserve">Copyright notice: </w:t>
      </w:r>
    </w:p>
    <w:p>
      <w:pPr/>
      <w:r>
        <w:rPr>
          <w:rStyle w:val="a0"/>
          <w:rFonts w:ascii="宋体" w:hAnsi="宋体"/>
          <w:sz w:val="22"/>
        </w:rPr>
        <w:t xml:space="preserve">Copyright 2011, Red </w:t>
      </w:r>
      <w:r>
        <w:rPr>
          <w:rStyle w:val="a0"/>
          <w:rFonts w:ascii="宋体" w:hAnsi="宋体"/>
          <w:sz w:val="22"/>
        </w:rPr>
        <w:t>Hat, Inc.,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 @author JBoss, by Red Hat.</w:t>
      </w:r>
      <w:r>
        <w:rPr>
          <w:rStyle w:val="a0"/>
          <w:rFonts w:ascii="宋体" w:hAnsi="宋体"/>
          <w:sz w:val="22"/>
        </w:rPr>
        <w:br/>
        <w:t xml:space="preserve">Copyright 2018, Red Hat and individual contributors </w:t>
      </w:r>
      <w:r>
        <w:rPr>
          <w:rStyle w:val="a0"/>
          <w:rFonts w:ascii="宋体" w:hAnsi="宋体"/>
          <w:sz w:val="22"/>
        </w:rPr>
        <w:t>by the @authors tag. See the copyright.txt in the distribution for a full listing of individual contributors.</w:t>
      </w:r>
      <w:r>
        <w:rPr>
          <w:rStyle w:val="a0"/>
          <w:rFonts w:ascii="宋体" w:hAnsi="宋体"/>
          <w:sz w:val="22"/>
        </w:rPr>
        <w:br/>
        <w:t>Copyright 2010 Red Hat and individual contributors by the @authors tag. See the copyright.txt in the distribution for a full listing of individual</w:t>
      </w:r>
      <w:r>
        <w:rPr>
          <w:rStyle w:val="a0"/>
          <w:rFonts w:ascii="宋体" w:hAnsi="宋体"/>
          <w:sz w:val="22"/>
        </w:rPr>
        <w:t xml:space="preserve"> contributors.</w:t>
      </w:r>
      <w:r>
        <w:rPr>
          <w:rStyle w:val="a0"/>
          <w:rFonts w:ascii="宋体" w:hAnsi="宋体"/>
          <w:sz w:val="22"/>
        </w:rPr>
        <w:br/>
        <w:t>Copyright 2016, Red Hat and individual contributors as indicated by the @author tags. See the copyright.txt file in the distribution for a full listing of individual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2009-10, @authors Andrew </w:t>
      </w:r>
      <w:r>
        <w:rPr>
          <w:rStyle w:val="a0"/>
          <w:rFonts w:ascii="宋体" w:hAnsi="宋体"/>
          <w:sz w:val="22"/>
        </w:rPr>
        <w:t>Dinn</w:t>
      </w:r>
      <w:r>
        <w:rPr>
          <w:rStyle w:val="a0"/>
          <w:rFonts w:ascii="宋体" w:hAnsi="宋体"/>
          <w:sz w:val="22"/>
        </w:rPr>
        <w:br/>
        <w:t>Copyright 2011, Red Hat and</w:t>
      </w:r>
      <w:r>
        <w:rPr>
          <w:rStyle w:val="a0"/>
          <w:rFonts w:ascii="宋体" w:hAnsi="宋体"/>
          <w:sz w:val="22"/>
        </w:rPr>
        <w:t xml:space="preserve"> individual contributors by the @authors tag. See the copyright.txt in the distribution for a full listing of individual contributors.</w:t>
      </w:r>
      <w:r>
        <w:rPr>
          <w:rStyle w:val="a0"/>
          <w:rFonts w:ascii="宋体" w:hAnsi="宋体"/>
          <w:sz w:val="22"/>
        </w:rPr>
        <w:br/>
        <w:t>Copyright 2008-2018 Red Hat and individual contributors by the @authors tag. See the copyright.txt in the distribution fo</w:t>
      </w:r>
      <w:r>
        <w:rPr>
          <w:rStyle w:val="a0"/>
          <w:rFonts w:ascii="宋体" w:hAnsi="宋体"/>
          <w:sz w:val="22"/>
        </w:rPr>
        <w:t>r a full listing of individual contributors.</w:t>
      </w:r>
      <w:r>
        <w:rPr>
          <w:rStyle w:val="a0"/>
          <w:rFonts w:ascii="宋体" w:hAnsi="宋体"/>
          <w:sz w:val="22"/>
        </w:rPr>
        <w:br/>
        <w:t xml:space="preserve">Copyright 2013, Red Hat and individual contributors by the @authors tag. See the </w:t>
      </w:r>
      <w:r>
        <w:rPr>
          <w:rStyle w:val="a0"/>
          <w:rFonts w:ascii="宋体" w:hAnsi="宋体"/>
          <w:sz w:val="22"/>
        </w:rPr>
        <w:t>copyright.txt in the distribution for a full listing of individual contributors.</w:t>
      </w:r>
      <w:r>
        <w:rPr>
          <w:rStyle w:val="a0"/>
          <w:rFonts w:ascii="宋体" w:hAnsi="宋体"/>
          <w:sz w:val="22"/>
        </w:rPr>
        <w:br/>
        <w:t>Copyright 2009, Red Hat and individual contributo</w:t>
      </w:r>
      <w:r>
        <w:rPr>
          <w:rStyle w:val="a0"/>
          <w:rFonts w:ascii="宋体" w:hAnsi="宋体"/>
          <w:sz w:val="22"/>
        </w:rPr>
        <w:t>rs by the @authors tag. See the copyright.txt in the distribution for a full listing of individual contributors.</w:t>
      </w:r>
      <w:r>
        <w:rPr>
          <w:rStyle w:val="a0"/>
          <w:rFonts w:ascii="宋体" w:hAnsi="宋体"/>
          <w:sz w:val="22"/>
        </w:rPr>
        <w:br/>
      </w:r>
      <w:r>
        <w:rPr>
          <w:rStyle w:val="a0"/>
          <w:rFonts w:ascii="宋体" w:hAnsi="宋体"/>
          <w:sz w:val="22"/>
        </w:rPr>
        <w:t xml:space="preserve">Copyright </w:t>
      </w:r>
      <w:r>
        <w:rPr>
          <w:rStyle w:val="a0"/>
          <w:rFonts w:ascii="宋体" w:hAnsi="宋体"/>
          <w:sz w:val="22"/>
        </w:rPr>
        <w:t>(C) 2010, @author JBoss, by Red Hat.</w:t>
      </w:r>
      <w:r>
        <w:rPr>
          <w:rStyle w:val="a0"/>
          <w:rFonts w:ascii="宋体" w:hAnsi="宋体"/>
          <w:sz w:val="22"/>
        </w:rPr>
        <w:br/>
        <w:t>Copyright 2016, Red Hat and individual contributors by the @authors tag. See the copyright.txt in the dist</w:t>
      </w:r>
      <w:r>
        <w:rPr>
          <w:rStyle w:val="a0"/>
          <w:rFonts w:ascii="宋体" w:hAnsi="宋体"/>
          <w:sz w:val="22"/>
        </w:rPr>
        <w:t>ribution for a full listing of individual contributors.</w:t>
      </w:r>
      <w:r>
        <w:rPr>
          <w:rStyle w:val="a0"/>
          <w:rFonts w:ascii="宋体" w:hAnsi="宋体"/>
          <w:sz w:val="22"/>
        </w:rPr>
        <w:br/>
        <w:t>Copyright 2011, Red Hat and individual contributors as indicated by the @author tags. See the copyright.txt file in the distribution for a full listing of individual contributors.</w:t>
      </w:r>
      <w:r>
        <w:rPr>
          <w:rStyle w:val="a0"/>
          <w:rFonts w:ascii="宋体" w:hAnsi="宋体"/>
          <w:sz w:val="22"/>
        </w:rPr>
        <w:br/>
        <w:t>Copyright 2009-10, R</w:t>
      </w:r>
      <w:r>
        <w:rPr>
          <w:rStyle w:val="a0"/>
          <w:rFonts w:ascii="宋体" w:hAnsi="宋体"/>
          <w:sz w:val="22"/>
        </w:rPr>
        <w:t>ed Hat and individual contributors by the @authors tag. See the copyright.txt in the distribution for a full listing of individual contributors.</w:t>
      </w:r>
      <w:r>
        <w:rPr>
          <w:rStyle w:val="a0"/>
          <w:rFonts w:ascii="宋体" w:hAnsi="宋体"/>
          <w:sz w:val="22"/>
        </w:rPr>
        <w:br/>
        <w:t>Copyright 2009=11, Red Hat and individual contributors by the @authors tag. See the copyright.txt in the distri</w:t>
      </w:r>
      <w:r>
        <w:rPr>
          <w:rStyle w:val="a0"/>
          <w:rFonts w:ascii="宋体" w:hAnsi="宋体"/>
          <w:sz w:val="22"/>
        </w:rPr>
        <w:t>bution for a full listing of individual contributors.</w:t>
      </w:r>
      <w:r>
        <w:rPr>
          <w:rStyle w:val="a0"/>
          <w:rFonts w:ascii="宋体" w:hAnsi="宋体"/>
          <w:sz w:val="22"/>
        </w:rPr>
        <w:br/>
        <w:t>Copyright 2010, 2011 Red Hat, Inc. and/or its affiliates, and individual contributors as indicated by the @author tags.</w:t>
      </w:r>
      <w:r>
        <w:rPr>
          <w:rStyle w:val="a0"/>
          <w:rFonts w:ascii="宋体" w:hAnsi="宋体"/>
          <w:sz w:val="22"/>
        </w:rPr>
        <w:br/>
        <w:t>Copyright 2015, Red Hat and individual contributors as indicated by the @author ta</w:t>
      </w:r>
      <w:r>
        <w:rPr>
          <w:rStyle w:val="a0"/>
          <w:rFonts w:ascii="宋体" w:hAnsi="宋体"/>
          <w:sz w:val="22"/>
        </w:rPr>
        <w:t>gs. See the copyright.txt file in the distribution for a full listing of individual contributors.</w:t>
      </w:r>
      <w:r>
        <w:rPr>
          <w:rStyle w:val="a0"/>
          <w:rFonts w:ascii="宋体" w:hAnsi="宋体"/>
          <w:sz w:val="22"/>
        </w:rPr>
        <w:br/>
        <w:t>Copyright 2012, Red Hat and individual contributors by the @authors tag. See the copyright.txt in the distribution for a full listing of individual contributo</w:t>
      </w:r>
      <w:r>
        <w:rPr>
          <w:rStyle w:val="a0"/>
          <w:rFonts w:ascii="宋体" w:hAnsi="宋体"/>
          <w:sz w:val="22"/>
        </w:rPr>
        <w:t>rs.</w:t>
      </w:r>
      <w:r>
        <w:rPr>
          <w:rStyle w:val="a0"/>
          <w:rFonts w:ascii="宋体" w:hAnsi="宋体"/>
          <w:sz w:val="22"/>
        </w:rPr>
        <w:br/>
        <w:t>Copyright 2011, Red Hat and individual contributors as identified by the @authors tag. See the copyright.txt in the distribution for a full listing of individual contributors.</w:t>
      </w:r>
      <w:r>
        <w:rPr>
          <w:rStyle w:val="a0"/>
          <w:rFonts w:ascii="宋体" w:hAnsi="宋体"/>
          <w:sz w:val="22"/>
        </w:rPr>
        <w:br/>
        <w:t>Copyright (c) 2000-2011 INRIA, France Telecom All rights reserved.</w:t>
      </w:r>
      <w:r>
        <w:rPr>
          <w:rStyle w:val="a0"/>
          <w:rFonts w:ascii="宋体" w:hAnsi="宋体"/>
          <w:sz w:val="22"/>
        </w:rPr>
        <w:br/>
        <w:t>Copyright</w:t>
      </w:r>
      <w:r>
        <w:rPr>
          <w:rStyle w:val="a0"/>
          <w:rFonts w:ascii="宋体" w:hAnsi="宋体"/>
          <w:sz w:val="22"/>
        </w:rPr>
        <w:t xml:space="preserve"> 2011 Red Hat and individual contributors by the @authors tag. See the copyright.txt in the distribution for a full listing of individual contributors.</w:t>
      </w:r>
      <w:r>
        <w:rPr>
          <w:rStyle w:val="a0"/>
          <w:rFonts w:ascii="宋体" w:hAnsi="宋体"/>
          <w:sz w:val="22"/>
        </w:rPr>
        <w:br/>
        <w:t>Copyright 2014, Red Hat and individual contributors by the @authors tag. See the copyright.txt in the di</w:t>
      </w:r>
      <w:r>
        <w:rPr>
          <w:rStyle w:val="a0"/>
          <w:rFonts w:ascii="宋体" w:hAnsi="宋体"/>
          <w:sz w:val="22"/>
        </w:rPr>
        <w:t>stribution for a full listing of individual contributors.</w:t>
      </w:r>
      <w:r>
        <w:rPr>
          <w:rStyle w:val="a0"/>
          <w:rFonts w:ascii="宋体" w:hAnsi="宋体"/>
          <w:sz w:val="22"/>
        </w:rPr>
        <w:br/>
        <w:t>Copyright 2015 Red Hat and individual contributors by the @authors tag. See the copyright.txt in the distribution for a full listing of individual contributors.</w:t>
      </w:r>
      <w:r>
        <w:rPr>
          <w:rStyle w:val="a0"/>
          <w:rFonts w:ascii="宋体" w:hAnsi="宋体"/>
          <w:sz w:val="22"/>
        </w:rPr>
        <w:br/>
        <w:t>Copyright 2008-10 Red Hat and individ</w:t>
      </w:r>
      <w:r>
        <w:rPr>
          <w:rStyle w:val="a0"/>
          <w:rFonts w:ascii="宋体" w:hAnsi="宋体"/>
          <w:sz w:val="22"/>
        </w:rPr>
        <w:t>ual contributors by the @authors tag. See the copyright.txt in the distribution for a full listing of individual contributors.</w:t>
      </w:r>
      <w:r>
        <w:rPr>
          <w:rStyle w:val="a0"/>
          <w:rFonts w:ascii="宋体" w:hAnsi="宋体"/>
          <w:sz w:val="22"/>
        </w:rPr>
        <w:br/>
        <w:t>Copyright 2017, Red Hat and individual contributors by the @authors tag. See the copyright.txt in the distribution for a full lis</w:t>
      </w:r>
      <w:r>
        <w:rPr>
          <w:rStyle w:val="a0"/>
          <w:rFonts w:ascii="宋体" w:hAnsi="宋体"/>
          <w:sz w:val="22"/>
        </w:rPr>
        <w:t>ting of individual contributors.</w:t>
      </w:r>
      <w:r>
        <w:rPr>
          <w:rStyle w:val="a0"/>
          <w:rFonts w:ascii="宋体" w:hAnsi="宋体"/>
          <w:sz w:val="22"/>
        </w:rPr>
        <w:br/>
        <w:t>Copyright 2009-11, Red Hat and individual contributors by the @authors tag. See the copyright.txt in the distribution for a full listing of individual contributors.</w:t>
      </w:r>
      <w:r>
        <w:rPr>
          <w:rStyle w:val="a0"/>
          <w:rFonts w:ascii="宋体" w:hAnsi="宋体"/>
          <w:sz w:val="22"/>
        </w:rPr>
        <w:br/>
        <w:t>Copyright 2009-10 Red Hat and individual contributors by t</w:t>
      </w:r>
      <w:r>
        <w:rPr>
          <w:rStyle w:val="a0"/>
          <w:rFonts w:ascii="宋体" w:hAnsi="宋体"/>
          <w:sz w:val="22"/>
        </w:rPr>
        <w:t>he @authors tag. See the copyright.txt in the distribution for a full listing of individual contributors.</w:t>
      </w:r>
      <w:r>
        <w:rPr>
          <w:rStyle w:val="a0"/>
          <w:rFonts w:ascii="宋体" w:hAnsi="宋体"/>
          <w:sz w:val="22"/>
        </w:rPr>
        <w:br/>
        <w:t>Copyright 2016, Red Hat, Inc. and/or its affiliates, and individual contributors as indicated by the @author tags.</w:t>
      </w:r>
      <w:r>
        <w:rPr>
          <w:rStyle w:val="a0"/>
          <w:rFonts w:ascii="宋体" w:hAnsi="宋体"/>
          <w:sz w:val="22"/>
        </w:rPr>
        <w:br/>
        <w:t>Copyright 200810 Red Hat and indivi</w:t>
      </w:r>
      <w:r>
        <w:rPr>
          <w:rStyle w:val="a0"/>
          <w:rFonts w:ascii="宋体" w:hAnsi="宋体"/>
          <w:sz w:val="22"/>
        </w:rPr>
        <w:t>dual contributors by the @authors tag. See the copyright.txt in the distribution for a full listing of individual contributors.</w:t>
      </w:r>
      <w:r>
        <w:rPr>
          <w:rStyle w:val="a0"/>
          <w:rFonts w:ascii="宋体" w:hAnsi="宋体"/>
          <w:sz w:val="22"/>
        </w:rPr>
        <w:br/>
        <w:t xml:space="preserve">Copyright 2010-11, Red Hat and individual contributors by the @authors tag. See the </w:t>
      </w:r>
      <w:r>
        <w:rPr>
          <w:rStyle w:val="a0"/>
          <w:rFonts w:ascii="宋体" w:hAnsi="宋体"/>
          <w:sz w:val="22"/>
        </w:rPr>
        <w:t>copyright.txt in the distribution for a full</w:t>
      </w:r>
      <w:r>
        <w:rPr>
          <w:rStyle w:val="a0"/>
          <w:rFonts w:ascii="宋体" w:hAnsi="宋体"/>
          <w:sz w:val="22"/>
        </w:rPr>
        <w:t xml:space="preserve"> listing of individual contributors.</w:t>
      </w:r>
      <w:r>
        <w:rPr>
          <w:rStyle w:val="a0"/>
          <w:rFonts w:ascii="宋体" w:hAnsi="宋体"/>
          <w:sz w:val="22"/>
        </w:rPr>
        <w:br/>
        <w:t xml:space="preserve">JBoss, Home of Professional Open Source.  Copyright 2015, Red Hat and individual </w:t>
      </w:r>
      <w:r>
        <w:rPr>
          <w:rStyle w:val="a0"/>
          <w:rFonts w:ascii="宋体" w:hAnsi="宋体"/>
          <w:sz w:val="22"/>
        </w:rPr>
        <w:t>contributors  as</w:t>
      </w:r>
      <w:r>
        <w:rPr>
          <w:rStyle w:val="a0"/>
          <w:rFonts w:ascii="宋体" w:hAnsi="宋体"/>
          <w:sz w:val="22"/>
        </w:rPr>
        <w:t xml:space="preserve"> indicated by the @author tags. See the copyright.txt file in </w:t>
      </w:r>
      <w:r>
        <w:rPr>
          <w:rStyle w:val="a0"/>
          <w:rFonts w:ascii="宋体" w:hAnsi="宋体"/>
          <w:sz w:val="22"/>
        </w:rPr>
        <w:t>the  distribution</w:t>
      </w:r>
      <w:r>
        <w:rPr>
          <w:rStyle w:val="a0"/>
          <w:rFonts w:ascii="宋体" w:hAnsi="宋体"/>
          <w:sz w:val="22"/>
        </w:rPr>
        <w:t xml:space="preserve"> for a full listing of individual contribut</w:t>
      </w:r>
      <w:r>
        <w:rPr>
          <w:rStyle w:val="a0"/>
          <w:rFonts w:ascii="宋体" w:hAnsi="宋体"/>
          <w:sz w:val="22"/>
        </w:rPr>
        <w:t>ors.</w:t>
      </w:r>
      <w:r>
        <w:rPr>
          <w:rStyle w:val="a0"/>
          <w:rFonts w:ascii="宋体" w:hAnsi="宋体"/>
          <w:sz w:val="22"/>
        </w:rPr>
        <w:br/>
        <w:t>Copyright 2012, Red Hat and individual contributors as identified by the @authors tag. See the copyright.txt in the distribution for a full listing of individual contributors.</w:t>
      </w:r>
      <w:r>
        <w:rPr>
          <w:rStyle w:val="a0"/>
          <w:rFonts w:ascii="宋体" w:hAnsi="宋体"/>
          <w:sz w:val="22"/>
        </w:rPr>
        <w:br/>
        <w:t>Copyright 2010 Red Hat individual contributors by the @authors tag. See the</w:t>
      </w:r>
      <w:r>
        <w:rPr>
          <w:rStyle w:val="a0"/>
          <w:rFonts w:ascii="宋体" w:hAnsi="宋体"/>
          <w:sz w:val="22"/>
        </w:rPr>
        <w:t xml:space="preserve"> copyright.txt in the distribution for a full listing of individual contributors.</w:t>
      </w:r>
      <w:r>
        <w:rPr>
          <w:rStyle w:val="a0"/>
          <w:rFonts w:ascii="宋体" w:hAnsi="宋体"/>
          <w:sz w:val="22"/>
        </w:rPr>
        <w:br/>
        <w:t>(C) 2016, @author JBoss, by Red Hat.</w:t>
      </w:r>
      <w:r>
        <w:rPr>
          <w:rStyle w:val="a0"/>
          <w:rFonts w:ascii="宋体" w:hAnsi="宋体"/>
          <w:sz w:val="22"/>
        </w:rPr>
        <w:br/>
        <w:t>Copyright (c) 2000-2005 INRIA, France Telecom All rights reserved.</w:t>
      </w:r>
      <w:r>
        <w:rPr>
          <w:rStyle w:val="a0"/>
          <w:rFonts w:ascii="宋体" w:hAnsi="宋体"/>
          <w:sz w:val="22"/>
        </w:rPr>
        <w:br/>
        <w:t>Copyright 2008-10, Red Hat and individual contributors by the @authors</w:t>
      </w:r>
      <w:r>
        <w:rPr>
          <w:rStyle w:val="a0"/>
          <w:rFonts w:ascii="宋体" w:hAnsi="宋体"/>
          <w:sz w:val="22"/>
        </w:rPr>
        <w:t xml:space="preserve"> tag. See the copyright.txt in the distribution for a full listing of individual contributors.</w:t>
      </w:r>
      <w:r>
        <w:rPr>
          <w:rStyle w:val="a0"/>
          <w:rFonts w:ascii="宋体" w:hAnsi="宋体"/>
          <w:sz w:val="22"/>
        </w:rPr>
        <w:br/>
        <w:t>(C) 2010-11, @author JBoss, by Red Hat.</w:t>
      </w:r>
      <w:r>
        <w:rPr>
          <w:rStyle w:val="a0"/>
          <w:rFonts w:ascii="宋体" w:hAnsi="宋体"/>
          <w:sz w:val="22"/>
        </w:rPr>
        <w:br/>
        <w:t>Copyright 2016 Red Hat and individual contributors by the @authors tag. See the copyright.txt in the distribution for a f</w:t>
      </w:r>
      <w:r>
        <w:rPr>
          <w:rStyle w:val="a0"/>
          <w:rFonts w:ascii="宋体" w:hAnsi="宋体"/>
          <w:sz w:val="22"/>
        </w:rPr>
        <w:t>ull listing of individual contributors.</w:t>
      </w:r>
      <w:r>
        <w:rPr>
          <w:rStyle w:val="a0"/>
          <w:rFonts w:ascii="宋体" w:hAnsi="宋体"/>
          <w:sz w:val="22"/>
        </w:rPr>
        <w:br/>
        <w:t>Copyright 2008-12, Red Hat and individual contributors by the @authors tag. See the copyright.txt in the distribution for a full listing of individual contributors.</w:t>
      </w:r>
      <w:r>
        <w:rPr>
          <w:rStyle w:val="a0"/>
          <w:rFonts w:ascii="宋体" w:hAnsi="宋体"/>
          <w:sz w:val="22"/>
        </w:rPr>
        <w:br/>
        <w:t>Copyright 2010, Red Hat and individual contributors</w:t>
      </w:r>
      <w:r>
        <w:rPr>
          <w:rStyle w:val="a0"/>
          <w:rFonts w:ascii="宋体" w:hAnsi="宋体"/>
          <w:sz w:val="22"/>
        </w:rPr>
        <w:t xml:space="preserve"> by the @authors tag. See the copyright.txt in the distribution for a full listing of individual contributors.</w:t>
      </w:r>
      <w:r>
        <w:rPr>
          <w:rStyle w:val="a0"/>
          <w:rFonts w:ascii="宋体" w:hAnsi="宋体"/>
          <w:sz w:val="22"/>
        </w:rPr>
        <w:br/>
        <w:t>Copyright 2010, Red Hat, Inc. and/or its affiliates, and individual contributors as indicated by the @author tags.</w:t>
      </w:r>
      <w:r>
        <w:rPr>
          <w:rStyle w:val="a0"/>
          <w:rFonts w:ascii="宋体" w:hAnsi="宋体"/>
          <w:sz w:val="22"/>
        </w:rPr>
        <w:br/>
        <w:t>Copyright 2015, Red Hat and in</w:t>
      </w:r>
      <w:r>
        <w:rPr>
          <w:rStyle w:val="a0"/>
          <w:rFonts w:ascii="宋体" w:hAnsi="宋体"/>
          <w:sz w:val="22"/>
        </w:rPr>
        <w:t>dividual contributors by the @authors tag. See the copyright.txt in the distribution for a full listing of individual contributors.</w:t>
      </w:r>
      <w:r>
        <w:rPr>
          <w:rStyle w:val="a0"/>
          <w:rFonts w:ascii="宋体" w:hAnsi="宋体"/>
          <w:sz w:val="22"/>
        </w:rPr>
        <w:br/>
        <w:t>@author Scott stark (sstark@redhat.com) (C) 2011 Red Hat Inc.</w:t>
      </w:r>
      <w:r>
        <w:rPr>
          <w:rStyle w:val="a0"/>
          <w:rFonts w:ascii="宋体" w:hAnsi="宋体"/>
          <w:sz w:val="22"/>
        </w:rPr>
        <w:br/>
        <w:t xml:space="preserve">Copyright 1996 by Scott Hudson, Frank Flannery, C. Scott </w:t>
      </w:r>
      <w:r>
        <w:rPr>
          <w:rStyle w:val="a0"/>
          <w:rFonts w:ascii="宋体" w:hAnsi="宋体"/>
          <w:sz w:val="22"/>
        </w:rPr>
        <w:t>Anani</w:t>
      </w:r>
      <w:r>
        <w:rPr>
          <w:rStyle w:val="a0"/>
          <w:rFonts w:ascii="宋体" w:hAnsi="宋体"/>
          <w:sz w:val="22"/>
        </w:rPr>
        <w:t>an</w:t>
      </w:r>
      <w:r>
        <w:rPr>
          <w:rStyle w:val="a0"/>
          <w:rFonts w:ascii="宋体" w:hAnsi="宋体"/>
          <w:sz w:val="22"/>
        </w:rPr>
        <w:br/>
        <w:t>Copyright 2013 Red Hat, Inc. and/or its affiliates, and individual contributors as indicated by the @author tags.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w:t>
      </w:r>
      <w:r>
        <w:rPr>
          <w:rStyle w:val="a0"/>
          <w:rFonts w:ascii="Times New Roman" w:hAnsi="Times New Roman"/>
          <w:sz w:val="21"/>
        </w:rPr>
        <w: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Style w:val="a0"/>
          <w:rFonts w:ascii="Times New Roman" w:hAnsi="Times New Roman"/>
          <w:sz w:val="21"/>
        </w:rPr>
        <w:t>--to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w:t>
      </w:r>
      <w:r>
        <w:rPr>
          <w:rStyle w:val="a0"/>
          <w:rFonts w:ascii="Times New Roman" w:hAnsi="Times New Roman"/>
          <w:sz w:val="21"/>
        </w:rPr>
        <w:t>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Style w:val="a0"/>
          <w:rFonts w:ascii="Times New Roman" w:hAnsi="Times New Roman"/>
          <w:sz w:val="21"/>
        </w:rPr>
        <w: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w:t>
      </w:r>
      <w:r>
        <w:rPr>
          <w:rStyle w:val="a0"/>
          <w:rFonts w:ascii="Times New Roman" w:hAnsi="Times New Roman"/>
          <w:sz w:val="21"/>
        </w:rPr>
        <w:t xml:space="preserve">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w:t>
      </w:r>
      <w:r>
        <w:rPr>
          <w:rStyle w:val="a0"/>
          <w:rFonts w:ascii="Times New Roman" w:hAnsi="Times New Roman"/>
          <w:sz w:val="21"/>
        </w:rPr>
        <w:t xml:space="preserve"> for a fee, you must give the recipients all the rights that we gave you. You must make sure that they, too, receive or can get the source code. If you link a program with the library, you must provide complete object files to the recipients so that they c</w:t>
      </w:r>
      <w:r>
        <w:rPr>
          <w:rStyle w:val="a0"/>
          <w:rFonts w:ascii="Times New Roman" w:hAnsi="Times New Roman"/>
          <w:sz w:val="21"/>
        </w:rPr>
        <w:t>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w:t>
      </w:r>
      <w:r>
        <w:rPr>
          <w:rStyle w:val="a0"/>
          <w:rFonts w:ascii="Times New Roman" w:hAnsi="Times New Roman"/>
          <w:sz w:val="21"/>
        </w:rPr>
        <w:t>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w:t>
      </w:r>
      <w:r>
        <w:rPr>
          <w:rStyle w:val="a0"/>
          <w:rFonts w:ascii="Times New Roman" w:hAnsi="Times New Roman"/>
          <w:sz w:val="21"/>
        </w:rPr>
        <w:t xml:space="preserve">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w:t>
      </w:r>
      <w:r>
        <w:rPr>
          <w:rStyle w:val="a0"/>
          <w:rFonts w:ascii="Times New Roman" w:hAnsi="Times New Roman"/>
          <w:sz w:val="21"/>
        </w:rPr>
        <w:t>y by software patents. We wish to avoid the danger that companies distributing free software will individually obtain patent licenses, thus in effect transforming the program into proprietary software. To prevent this, we have made it clear that any patent</w:t>
      </w:r>
      <w:r>
        <w:rPr>
          <w:rStyle w:val="a0"/>
          <w:rFonts w:ascii="Times New Roman" w:hAnsi="Times New Roman"/>
          <w:sz w:val="21"/>
        </w:rPr>
        <w:t xml:space="preserve">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w:t>
      </w:r>
      <w:r>
        <w:rPr>
          <w:rStyle w:val="a0"/>
          <w:rFonts w:ascii="Times New Roman" w:hAnsi="Times New Roman"/>
          <w:sz w:val="21"/>
        </w:rPr>
        <w:t>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w:t>
      </w:r>
      <w:r>
        <w:rPr>
          <w:rStyle w:val="a0"/>
          <w:rFonts w:ascii="Times New Roman" w:hAnsi="Times New Roman"/>
          <w:sz w:val="21"/>
        </w:rPr>
        <w:t xml:space="preserve"> some libraries is that they blur the distinction we usually make between modifying or adding to a program and simply using it. Linking a program with a library, without changing the library, is in some sense simply using the library, and is analogous to r</w:t>
      </w:r>
      <w:r>
        <w:rPr>
          <w:rStyle w:val="a0"/>
          <w:rFonts w:ascii="Times New Roman" w:hAnsi="Times New Roman"/>
          <w:sz w:val="21"/>
        </w:rPr>
        <w:t>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w:t>
      </w:r>
      <w:r>
        <w:rPr>
          <w:rStyle w:val="a0"/>
          <w:rFonts w:ascii="Times New Roman" w:hAnsi="Times New Roman"/>
          <w:sz w:val="21"/>
        </w:rPr>
        <w: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w:t>
      </w:r>
      <w:r>
        <w:rPr>
          <w:rStyle w:val="a0"/>
          <w:rFonts w:ascii="Times New Roman" w:hAnsi="Times New Roman"/>
          <w:sz w:val="21"/>
        </w:rPr>
        <w:t>ng of non-free programs would deprive the users of those programs of all benefit from the free status of the libraries themselves. This Library General Public License is intended to permit developers of non-free programs to use free libraries, while preser</w:t>
      </w:r>
      <w:r>
        <w:rPr>
          <w:rStyle w:val="a0"/>
          <w:rFonts w:ascii="Times New Roman" w:hAnsi="Times New Roman"/>
          <w:sz w:val="21"/>
        </w:rPr>
        <w:t>ving your freedom as a user of such programs to change the free libraries that are incorporated in them. (We have not seen how to achieve this as regards changes in header files, but we have achieved it as regards changes in the actual functions of the Lib</w:t>
      </w:r>
      <w:r>
        <w:rPr>
          <w:rStyle w:val="a0"/>
          <w:rFonts w:ascii="Times New Roman" w:hAnsi="Times New Roman"/>
          <w:sz w:val="21"/>
        </w:rPr>
        <w:t>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w:t>
      </w:r>
      <w:r>
        <w:rPr>
          <w:rStyle w:val="a0"/>
          <w:rFonts w:ascii="Times New Roman" w:hAnsi="Times New Roman"/>
          <w:sz w:val="21"/>
        </w:rPr>
        <w:t>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w:t>
      </w:r>
      <w:r>
        <w:rPr>
          <w:rStyle w:val="a0"/>
          <w:rFonts w:ascii="Times New Roman" w:hAnsi="Times New Roman"/>
          <w:sz w:val="21"/>
        </w:rPr>
        <w:t>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w:t>
      </w:r>
      <w:r>
        <w:rPr>
          <w:rStyle w:val="a0"/>
          <w:rFonts w:ascii="Times New Roman" w:hAnsi="Times New Roman"/>
          <w:sz w:val="21"/>
        </w:rPr>
        <w:t>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w:t>
      </w:r>
      <w:r>
        <w:rPr>
          <w:rStyle w:val="a0"/>
          <w:rFonts w:ascii="Times New Roman" w:hAnsi="Times New Roman"/>
          <w:sz w:val="21"/>
        </w:rPr>
        <w:t>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w:t>
      </w:r>
      <w:r>
        <w:rPr>
          <w:rStyle w:val="a0"/>
          <w:rFonts w:ascii="Times New Roman" w:hAnsi="Times New Roman"/>
          <w:sz w:val="21"/>
        </w:rPr>
        <w:t>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w:t>
      </w:r>
      <w:r>
        <w:rPr>
          <w:rStyle w:val="a0"/>
          <w:rFonts w:ascii="Times New Roman" w:hAnsi="Times New Roman"/>
          <w:sz w:val="21"/>
        </w:rPr>
        <w:t>e" for a work means the preferred form of the work for making modifications to it. For a library, complete source code means all the source code for all modules it contains, plus any associated interface definition files, plus the scripts used to control c</w:t>
      </w:r>
      <w:r>
        <w:rPr>
          <w:rStyle w:val="a0"/>
          <w:rFonts w:ascii="Times New Roman" w:hAnsi="Times New Roman"/>
          <w:sz w:val="21"/>
        </w:rPr>
        <w:t>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w:t>
      </w:r>
      <w:r>
        <w:rPr>
          <w:rStyle w:val="a0"/>
          <w:rFonts w:ascii="Times New Roman" w:hAnsi="Times New Roman"/>
          <w:sz w:val="21"/>
        </w:rPr>
        <w:t>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Library's complete source code as you receive it, in any medium, provided that you conspicuously and appropriately publish on each copy an appropriate copyright notice and disclaimer of warranty; keep intact a</w:t>
      </w:r>
      <w:r>
        <w:rPr>
          <w:rStyle w:val="a0"/>
          <w:rFonts w:ascii="Times New Roman" w:hAnsi="Times New Roman"/>
          <w:sz w:val="21"/>
        </w:rPr>
        <w:t>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w:t>
      </w:r>
      <w:r>
        <w:rPr>
          <w:rStyle w:val="a0"/>
          <w:rFonts w:ascii="Times New Roman" w:hAnsi="Times New Roman"/>
          <w:sz w:val="21"/>
        </w:rPr>
        <w:t>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w:t>
      </w:r>
      <w:r>
        <w:rPr>
          <w:rStyle w:val="a0"/>
          <w:rFonts w:ascii="Times New Roman" w:hAnsi="Times New Roman"/>
          <w:sz w:val="21"/>
        </w:rPr>
        <w:t>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w:t>
      </w:r>
      <w:r>
        <w:rPr>
          <w:rStyle w:val="a0"/>
          <w:rFonts w:ascii="Times New Roman" w:hAnsi="Times New Roman"/>
          <w:sz w:val="21"/>
        </w:rPr>
        <w:t xml:space="preserv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t>
      </w:r>
      <w:r>
        <w:rPr>
          <w:rStyle w:val="a0"/>
          <w:rFonts w:ascii="Times New Roman" w:hAnsi="Times New Roman"/>
          <w:sz w:val="21"/>
        </w:rPr>
        <w:t>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w:t>
      </w:r>
      <w:r>
        <w:rPr>
          <w:rStyle w:val="a0"/>
          <w:rFonts w:ascii="Times New Roman" w:hAnsi="Times New Roman"/>
          <w:sz w:val="21"/>
        </w:rPr>
        <w:t>, a function in a library to compute square roots has a purpose that is entirely well-defined independent of the application. Therefore, Subsection 2d requires that any application-supplied function or table used by this function must be optional: if the a</w:t>
      </w:r>
      <w:r>
        <w:rPr>
          <w:rStyle w:val="a0"/>
          <w:rFonts w:ascii="Times New Roman" w:hAnsi="Times New Roman"/>
          <w:sz w:val="21"/>
        </w:rPr>
        <w:t>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w:t>
      </w:r>
      <w:r>
        <w:rPr>
          <w:rStyle w:val="a0"/>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Style w:val="a0"/>
          <w:rFonts w:ascii="Times New Roman" w:hAnsi="Times New Roman"/>
          <w:sz w:val="21"/>
        </w:rPr>
        <w:t>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w:t>
      </w:r>
      <w:r>
        <w:rPr>
          <w:rStyle w:val="a0"/>
          <w:rFonts w:ascii="Times New Roman" w:hAnsi="Times New Roman"/>
          <w:sz w:val="21"/>
        </w:rPr>
        <w:t>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w:t>
      </w:r>
      <w:r>
        <w:rPr>
          <w:rStyle w:val="a0"/>
          <w:rFonts w:ascii="Times New Roman" w:hAnsi="Times New Roman"/>
          <w:sz w:val="21"/>
        </w:rPr>
        <w: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w:t>
      </w:r>
      <w:r>
        <w:rPr>
          <w:rStyle w:val="a0"/>
          <w:rFonts w:ascii="Times New Roman" w:hAnsi="Times New Roman"/>
          <w:sz w:val="21"/>
        </w:rPr>
        <w:t>cense to a given copy of the Library. To do this, you must alter all the notices that refer to this License, so that they refer to the ordinary GNU General Public License, version 2, instead of to this License. (If a newer version than version 2 of the ord</w:t>
      </w:r>
      <w:r>
        <w:rPr>
          <w:rStyle w:val="a0"/>
          <w:rFonts w:ascii="Times New Roman" w:hAnsi="Times New Roman"/>
          <w:sz w:val="21"/>
        </w:rPr>
        <w:t>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w:t>
      </w:r>
      <w:r>
        <w:rPr>
          <w:rStyle w:val="a0"/>
          <w:rFonts w:ascii="Times New Roman" w:hAnsi="Times New Roman"/>
          <w:sz w:val="21"/>
        </w:rPr>
        <w:t>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w:t>
      </w:r>
      <w:r>
        <w:rPr>
          <w:rStyle w:val="a0"/>
          <w:rFonts w:ascii="Times New Roman" w:hAnsi="Times New Roman"/>
          <w:sz w:val="21"/>
        </w:rPr>
        <w:t>tion or derivative of it, under Section 2) in object code or executable form under the terms of Sections 1 and 2 above provided that you accompany it with the complete corresponding machine-readable source code, which must be distributed under the terms of</w:t>
      </w:r>
      <w:r>
        <w:rPr>
          <w:rStyle w:val="a0"/>
          <w:rFonts w:ascii="Times New Roman" w:hAnsi="Times New Roman"/>
          <w:sz w:val="21"/>
        </w:rPr>
        <w:t xml:space="preserve">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w:t>
      </w:r>
      <w:r>
        <w:rPr>
          <w:rStyle w:val="a0"/>
          <w:rFonts w:ascii="Times New Roman" w:hAnsi="Times New Roman"/>
          <w:sz w:val="21"/>
        </w:rPr>
        <w:t>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w:t>
      </w:r>
      <w:r>
        <w:rPr>
          <w:rStyle w:val="a0"/>
          <w:rFonts w:ascii="Times New Roman" w:hAnsi="Times New Roman"/>
          <w:sz w:val="21"/>
        </w:rPr>
        <w:t>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w:t>
      </w:r>
      <w:r>
        <w:rPr>
          <w:rStyle w:val="a0"/>
          <w:rFonts w:ascii="Times New Roman" w:hAnsi="Times New Roman"/>
          <w:sz w:val="21"/>
        </w:rPr>
        <w:t>ibrary creates an executable that is a derivative of the Library (because it contains portions of the Library), rather than a "work that uses the library". The executable is therefore covered by this License. Section 6 states terms for distribution of such</w:t>
      </w:r>
      <w:r>
        <w:rPr>
          <w:rStyle w:val="a0"/>
          <w:rFonts w:ascii="Times New Roman" w:hAnsi="Times New Roman"/>
          <w:sz w:val="21"/>
        </w:rPr>
        <w:t xml:space="preserve">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w:t>
      </w:r>
      <w:r>
        <w:rPr>
          <w:rStyle w:val="a0"/>
          <w:rFonts w:ascii="Times New Roman" w:hAnsi="Times New Roman"/>
          <w:sz w:val="21"/>
        </w:rPr>
        <w:t>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w:t>
      </w:r>
      <w:r>
        <w:rPr>
          <w:rStyle w:val="a0"/>
          <w:rFonts w:ascii="Times New Roman" w:hAnsi="Times New Roman"/>
          <w:sz w:val="21"/>
        </w:rPr>
        <w:t xml:space="preserve"> small macros and small inline functions (ten lines or less in length), then the use of the object file is unrestricted, regardless of whether it is legally a derivative work. (Executables containing this object code plus portions of the Library will still</w:t>
      </w:r>
      <w:r>
        <w:rPr>
          <w:rStyle w:val="a0"/>
          <w:rFonts w:ascii="Times New Roman" w:hAnsi="Times New Roman"/>
          <w:sz w:val="21"/>
        </w:rPr>
        <w:t xml:space="preserve">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w:t>
      </w:r>
      <w:r>
        <w:rPr>
          <w:rStyle w:val="a0"/>
          <w:rFonts w:ascii="Times New Roman" w:hAnsi="Times New Roman"/>
          <w:sz w:val="21"/>
        </w:rPr>
        <w:t>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Style w:val="a0"/>
          <w:rFonts w:ascii="Times New Roman" w:hAnsi="Times New Roman"/>
          <w:sz w:val="21"/>
        </w:rPr>
        <w:t xml:space="preserv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w:t>
      </w:r>
      <w:r>
        <w:rPr>
          <w:rStyle w:val="a0"/>
          <w:rFonts w:ascii="Times New Roman" w:hAnsi="Times New Roman"/>
          <w:sz w:val="21"/>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Style w:val="a0"/>
          <w:rFonts w:ascii="Times New Roman" w:hAnsi="Times New Roman"/>
          <w:sz w:val="21"/>
        </w:rPr>
        <w:t>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w:t>
      </w:r>
      <w:r>
        <w:rPr>
          <w:rStyle w:val="a0"/>
          <w:rFonts w:ascii="Times New Roman" w:hAnsi="Times New Roman"/>
          <w:sz w:val="21"/>
        </w:rPr>
        <w:t>ove); and, if the work is an executable linked with the Library, with the complete machine-readable "work that uses the Library", as object code and/or source code, so that the user can modify the Library and then relink to produce a modified executable co</w:t>
      </w:r>
      <w:r>
        <w:rPr>
          <w:rStyle w:val="a0"/>
          <w:rFonts w:ascii="Times New Roman" w:hAnsi="Times New Roman"/>
          <w:sz w:val="21"/>
        </w:rPr>
        <w:t>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w:t>
      </w:r>
      <w:r>
        <w:rPr>
          <w:rStyle w:val="a0"/>
          <w:rFonts w:ascii="Times New Roman" w:hAnsi="Times New Roman"/>
          <w:sz w:val="21"/>
        </w:rPr>
        <w:t>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w:t>
      </w:r>
      <w:r>
        <w:rPr>
          <w:rStyle w:val="a0"/>
          <w:rFonts w:ascii="Times New Roman" w:hAnsi="Times New Roman"/>
          <w:sz w:val="21"/>
        </w:rPr>
        <w: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t>
      </w:r>
      <w:r>
        <w:rPr>
          <w:rStyle w:val="a0"/>
          <w:rFonts w:ascii="Times New Roman" w:hAnsi="Times New Roman"/>
          <w:sz w:val="21"/>
        </w:rPr>
        <w:t xml:space="preserve">"work that uses the Library" must include any data and utility programs needed for reproducing the executable from it. However, as a special exception, the source code distributed need not include anything that is normally distributed (in either source or </w:t>
      </w:r>
      <w:r>
        <w:rPr>
          <w:rStyle w:val="a0"/>
          <w:rFonts w:ascii="Times New Roman" w:hAnsi="Times New Roman"/>
          <w:sz w:val="21"/>
        </w:rPr>
        <w:t>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w:t>
      </w:r>
      <w:r>
        <w:rPr>
          <w:rStyle w:val="a0"/>
          <w:rFonts w:ascii="Times New Roman" w:hAnsi="Times New Roman"/>
          <w:sz w:val="21"/>
        </w:rPr>
        <w:t xml:space="preserve">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w:t>
      </w:r>
      <w:r>
        <w:rPr>
          <w:rStyle w:val="a0"/>
          <w:rFonts w:ascii="Times New Roman" w:hAnsi="Times New Roman"/>
          <w:sz w:val="21"/>
        </w:rPr>
        <w:t>on the Library side-by-side in a single library together with other library facilities not covered by this License, and distribute such a combined library, provided that the separate distribution of the work based on the Library and of the other library fa</w:t>
      </w:r>
      <w:r>
        <w:rPr>
          <w:rStyle w:val="a0"/>
          <w:rFonts w:ascii="Times New Roman" w:hAnsi="Times New Roman"/>
          <w:sz w:val="21"/>
        </w:rPr>
        <w:t>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w:t>
      </w:r>
      <w:r>
        <w:rPr>
          <w:rStyle w:val="a0"/>
          <w:rFonts w:ascii="Times New Roman" w:hAnsi="Times New Roman"/>
          <w:sz w:val="21"/>
        </w:rPr>
        <w:t>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w:t>
      </w:r>
      <w:r>
        <w:rPr>
          <w:rStyle w:val="a0"/>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t>
      </w:r>
      <w:r>
        <w:rPr>
          <w:rStyle w:val="a0"/>
          <w:rFonts w:ascii="Times New Roman" w:hAnsi="Times New Roman"/>
          <w:sz w:val="21"/>
        </w:rPr>
        <w:t>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w:t>
      </w:r>
      <w:r>
        <w:rPr>
          <w:rStyle w:val="a0"/>
          <w:rFonts w:ascii="Times New Roman" w:hAnsi="Times New Roman"/>
          <w:sz w:val="21"/>
        </w:rPr>
        <w:t xml:space="preserve">grants you </w:t>
      </w:r>
      <w:r>
        <w:rPr>
          <w:rStyle w:val="a0"/>
          <w:rFonts w:ascii="Times New Roman" w:hAnsi="Times New Roman"/>
          <w:sz w:val="21"/>
        </w:rPr>
        <w:t>permission to modify or distribute the Library or its derivative works. These actions are prohibited by law if you do not accept this License. Therefore, by modifying or distributing the Library (or any work based on the Library), you indicate y</w:t>
      </w:r>
      <w:r>
        <w:rPr>
          <w:rStyle w:val="a0"/>
          <w:rFonts w:ascii="Times New Roman" w:hAnsi="Times New Roman"/>
          <w:sz w:val="21"/>
        </w:rPr>
        <w:t>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w:t>
      </w:r>
      <w:r>
        <w:rPr>
          <w:rStyle w:val="a0"/>
          <w:rFonts w:ascii="Times New Roman" w:hAnsi="Times New Roman"/>
          <w:sz w:val="21"/>
        </w:rPr>
        <w:t>ceives a license from the original licensor to copy, distribute, link with or modify the Library subject to these terms and conditions. You may not impose any further restrictions on the recipients' exercise of the rights granted herein. You are not respon</w:t>
      </w:r>
      <w:r>
        <w:rPr>
          <w:rStyle w:val="a0"/>
          <w:rFonts w:ascii="Times New Roman" w:hAnsi="Times New Roman"/>
          <w:sz w:val="21"/>
        </w:rPr>
        <w:t>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Style w:val="a0"/>
          <w:rFonts w:ascii="Times New Roman" w:hAnsi="Times New Roman"/>
          <w:sz w:val="21"/>
        </w:rPr>
        <w:t xml:space="preserve">ations, then as a consequence you may not distribute the Library at all. For example, if a patent license would not permit royalty-free redistribution of the Library by all those who receive copies directly or indirectly through you, then the only way you </w:t>
      </w:r>
      <w:r>
        <w:rPr>
          <w:rStyle w:val="a0"/>
          <w:rFonts w:ascii="Times New Roman" w:hAnsi="Times New Roman"/>
          <w:sz w:val="21"/>
        </w:rPr>
        <w:t>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w:t>
      </w:r>
      <w:r>
        <w:rPr>
          <w:rStyle w:val="a0"/>
          <w:rFonts w:ascii="Times New Roman" w:hAnsi="Times New Roman"/>
          <w:sz w:val="21"/>
        </w:rPr>
        <w:t>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w:t>
      </w:r>
      <w:r>
        <w:rPr>
          <w:rStyle w:val="a0"/>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applicati</w:t>
      </w:r>
      <w:r>
        <w:rPr>
          <w:rStyle w:val="a0"/>
          <w:rFonts w:ascii="Times New Roman" w:hAnsi="Times New Roman"/>
          <w:sz w:val="21"/>
        </w:rPr>
        <w:t>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w:t>
      </w:r>
      <w:r>
        <w:rPr>
          <w:rStyle w:val="a0"/>
          <w:rFonts w:ascii="Times New Roman" w:hAnsi="Times New Roman"/>
          <w:sz w:val="21"/>
        </w:rPr>
        <w:t>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w:t>
      </w:r>
      <w:r>
        <w:rPr>
          <w:rStyle w:val="a0"/>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w:t>
      </w:r>
      <w:r>
        <w:rPr>
          <w:rStyle w:val="a0"/>
          <w:rFonts w:ascii="Times New Roman" w:hAnsi="Times New Roman"/>
          <w:sz w:val="21"/>
        </w:rPr>
        <w:t>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w:t>
      </w:r>
      <w:r>
        <w:rPr>
          <w:rStyle w:val="a0"/>
          <w:rFonts w:ascii="Times New Roman" w:hAnsi="Times New Roman"/>
          <w:sz w:val="21"/>
        </w:rPr>
        <w:t xml:space="preserve">rsion is given a distinguishing version number. If the Library specifies a version number of this License which applies to it and "any later version", you have the option of following the terms and conditions either of that version or of any later version </w:t>
      </w:r>
      <w:r>
        <w:rPr>
          <w:rStyle w:val="a0"/>
          <w:rFonts w:ascii="Times New Roman" w:hAnsi="Times New Roman"/>
          <w:sz w:val="21"/>
        </w:rPr>
        <w:t>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w:t>
      </w:r>
      <w:r>
        <w:rPr>
          <w:rStyle w:val="a0"/>
          <w:rFonts w:ascii="Times New Roman" w:hAnsi="Times New Roman"/>
          <w:sz w:val="21"/>
        </w:rPr>
        <w:t>ose distribution conditions are incompatible with these, write to the author to ask for permission. For software which is copyrighted by the Free Software Foundation, write to the Free Software Foundation; we sometimes make exceptions for this. Our decisio</w:t>
      </w:r>
      <w:r>
        <w:rPr>
          <w:rStyle w:val="a0"/>
          <w:rFonts w:ascii="Times New Roman" w:hAnsi="Times New Roman"/>
          <w:sz w:val="21"/>
        </w:rPr>
        <w:t xml:space="preserve">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w:t>
      </w:r>
      <w:r>
        <w:rPr>
          <w:rStyle w:val="a0"/>
          <w:rFonts w:ascii="Times New Roman" w:hAnsi="Times New Roman"/>
          <w:sz w:val="21"/>
        </w:rPr>
        <w:t>THE LIBRARY, TO THE EXTENT PERMITTED BY APPLICABLE LAW. EXCEPT WHEN OTHERWISE STATED IN WRITING THE COPYRIGHT HOLDERS AND/OR OTHER PARTIES PROVIDE THE LIBRARY "AS IS" WITHOUT WARRANTY OF ANY KIND, EITHER EXPRESSED OR IMPLIED, INCLUDING, BUT NOT LIMITED TO,</w:t>
      </w:r>
      <w:r>
        <w:rPr>
          <w:rStyle w:val="a0"/>
          <w:rFonts w:ascii="Times New Roman" w:hAnsi="Times New Roman"/>
          <w:sz w:val="21"/>
        </w:rPr>
        <w:t xml:space="preserve"> THE IMPLIED WARRANTIES OF MERCHANTABILITY AND FITNESS FOR A PARTICULAR PURPOSE. THE ENTIRE RISK AS TO THE QUALITY AND PERFORMANCE OF THE LIBRARY IS WITH YOU. SHOULD THE LIBRARY PROVE DEFECTIVE, YOU ASSUME THE COST OF ALL NECESSARY SERVICING, REPAIR OR COR</w:t>
      </w:r>
      <w:r>
        <w:rPr>
          <w:rStyle w:val="a0"/>
          <w:rFonts w:ascii="Times New Roman" w:hAnsi="Times New Roman"/>
          <w:sz w:val="21"/>
        </w:rPr>
        <w:t>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Style w:val="a0"/>
          <w:rFonts w:ascii="Times New Roman" w:hAnsi="Times New Roman"/>
          <w:sz w:val="21"/>
        </w:rPr>
        <w:t>, INCIDENTAL OR CONSEQUENTIAL DAMAGES ARISING OUT OF THE USE OR INABILITY TO USE THE LIBRARY (INCLUDING BUT NOT LIMITED TO LOSS OF DATA OR DATA BEING RENDERED INACCURATE OR LOSSES SUSTAINED BY YOU OR THIRD PARTIES OR A FAILURE OF THE LIBRARY TO OPERATE WIT</w:t>
      </w:r>
      <w:r>
        <w:rPr>
          <w:rStyle w:val="a0"/>
          <w:rFonts w:ascii="Times New Roman" w:hAnsi="Times New Roman"/>
          <w:sz w:val="21"/>
        </w:rPr>
        <w: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w:t>
      </w:r>
      <w:r>
        <w:rPr>
          <w:rStyle w:val="a0"/>
          <w:rFonts w:ascii="Times New Roman" w:hAnsi="Times New Roman"/>
          <w:sz w:val="21"/>
        </w:rPr>
        <w:t>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w:t>
      </w:r>
      <w:r>
        <w:rPr>
          <w:rStyle w:val="a0"/>
          <w:rFonts w:ascii="Times New Roman" w:hAnsi="Times New Roman"/>
          <w:sz w:val="21"/>
        </w:rPr>
        <w:t xml:space="preserve">these terms, attach the following notices to the library. It is safest to attach them to the start of each source file to most effectively convey the exclusion of warranty; and each file should have at least the "copyright" line and a pointer to where the </w:t>
      </w:r>
      <w:r>
        <w:rPr>
          <w:rStyle w:val="a0"/>
          <w:rFonts w:ascii="Times New Roman" w:hAnsi="Times New Roman"/>
          <w:sz w:val="21"/>
        </w:rPr>
        <w:t>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w:t>
      </w:r>
      <w:r>
        <w:rPr>
          <w:rStyle w:val="a0"/>
          <w:rFonts w:ascii="Times New Roman" w:hAnsi="Times New Roman"/>
          <w:sz w:val="21"/>
        </w:rPr>
        <w:t>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w:t>
      </w:r>
      <w:r>
        <w:rPr>
          <w:rStyle w:val="a0"/>
          <w:rFonts w:ascii="Times New Roman" w:hAnsi="Times New Roman"/>
          <w:sz w:val="21"/>
        </w:rPr>
        <w:t>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w:t>
      </w:r>
      <w:r>
        <w:rPr>
          <w:rStyle w:val="a0"/>
          <w:rFonts w:ascii="Times New Roman" w:hAnsi="Times New Roman"/>
          <w:sz w:val="21"/>
        </w:rPr>
        <w:t xml:space="preserve">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w:t>
      </w:r>
      <w:r>
        <w:rPr>
          <w:rStyle w:val="a0"/>
          <w:rFonts w:ascii="Times New Roman" w:hAnsi="Times New Roman"/>
          <w:sz w:val="21"/>
        </w:rPr>
        <w: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w:t>
      </w:r>
      <w:r>
        <w:rPr>
          <w:rStyle w:val="a0"/>
          <w:rFonts w:ascii="Times New Roman" w:hAnsi="Times New Roman"/>
          <w:sz w:val="21"/>
        </w:rPr>
        <w:t>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