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ukui-quick 4.10.8.1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Copyright (c) 2023, KylinSoft Co., Ltd.</w:t>
        <w:br/>
        <w:t>SPDX-FileCopyrightText: 2011 Artur Duque de Souza &lt;asouza@kde.org&gt;</w:t>
        <w:br/>
        <w:t>SPDX-FileCopyrightText: 2020 Aleix Pol Gonzalez &lt;aleixpol@kde.org&gt;</w:t>
        <w:br/>
        <w:t>SPDX-FileCopyrightText: 2014 Vishesh Handa &lt;vhanda@kde.org&gt;</w:t>
        <w:br/>
        <w:t>Copyright (c) 2007 Free Software Foundation, Inc. &lt;http:fsf.org/&gt;</w:t>
        <w:br/>
        <w:t>SPDX-FileCopyrightText: 2013 Sebastian Kügler &lt;sebas@kde.org&gt;</w:t>
        <w:br/>
        <w:t>SPDX-FileCopyrightText: 2020 Vlad Zahorodnii &lt;vlad.zahorodnii@kde.org&gt;</w:t>
        <w:br/>
        <w:t>SPDX-FileCopyrightText: 2023 iaom &lt;zhangpengfei@kylinos.cn&gt;</w:t>
        <w:br/>
        <w:t>SPDX-FileCopyrightText: 2020-2021 Aleix Pol Gonzalez &lt;aleixpol@kde.org&gt;</w:t>
        <w:br/>
        <w:t>SPDX-FileCopyrightText: 2015 Marco Martin &lt;mart@kde.org&gt;</w:t>
        <w:br/>
        <w:t>Copyright (c) 2024, kylinsoft co., ltd.</w:t>
        <w:br/>
        <w:t>SPDX-FileCopyrightText: 2018 David Edmundson &lt;davidedmundson@kde.org&gt;</w:t>
        <w:br/>
        <w:t>SPDX-FileCopyrightText: 2011 Marco Martin &lt;mart@kde.org&gt;</w:t>
        <w:br/>
        <w:t>SPDX-FileCopyrightText: 2014 Martin Gräßlin &lt;mgraesslin@kde.org&gt;</w:t>
        <w:br/>
        <w:t>SPDX-FileCopyrightText: 2024 iaom &lt;zhangpengfei@kylinos.cn&gt;</w:t>
        <w:br/>
        <w:t>SPDX-FileCopyrightText: 2013 Martin Gräßlin &lt;mgraesslin@kde.org&gt;</w:t>
        <w:br/>
        <w:t>Copyright (c) 2022, KylinSoft Co., Ltd.</w:t>
        <w:br/>
        <w:t>SPDX-FileCopyrightText: 2018-2020 Red Hat Inc</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