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http-parser 2.9.4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Fedor Indutny. All rights reserved.</w:t>
        <w:br/>
        <w:t>Copyright Joyent, Inc. and other Node contributors.</w:t>
        <w:br/>
        <w:t>Copyright Joyent, Inc. and other Node contributors.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(3)ZZ9Jge/SBsFr99sUcWYFbNLVOZ1A5F+Jr/QC7MSb6U6s2S3XwKbC3M7UxNxUZVacO5hai5Rn
hhp/peTn27Ofe9sJ0AaKcfmfIN5ZgeEPivNHflq8bGMBijnfSXi/0hDXpESWlLDAJlnpx63U
WK+UaemnLqZOvMBrzcEx6E1lgmqVuYHxjpTTiThr5c397KNQ2PP2+X75IqXJbqi315ZSqRNO
ZmhQBsXwc21YOEz+8e</vt:lpwstr>
  </property>
  <property fmtid="{D5CDD505-2E9C-101B-9397-08002B2CF9AE}" pid="11" name="_2015_ms_pID_7253431">
    <vt:lpwstr>8mDhY8Qm0Z7Ph+b2NOGo3eF6JsnEZ1PDY9xmewFH92jhApxMIF7PZZ
meOvEEUOnT33YeUifm1/ajWUYs3RTvEdwCBLXOm63btJdVGJEwsEIrRvhfTCLKRALV1pQl2y
fi4xJXzLqBevAWTlIC5AHesOT93buEChufl4WmnC3iLF1+fiLcmsqRyFYpWDEBxt+Jh28zCJ
Le+18hNLlt2nh1Kuiz7s4gXCbiI5313t/HR7</vt:lpwstr>
  </property>
  <property fmtid="{D5CDD505-2E9C-101B-9397-08002B2CF9AE}" pid="12" name="_2015_ms_pID_7253432">
    <vt:lpwstr>tHiFoN2ic6XJ2BAHlFvM7wILZZ/Y4/Ll0Xnu
u1HTB0CTXw1iutX2teauUTH6FO4BbRkf9I7nzM3+ex2rRC8AZ5I=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