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jline1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2002-2006, Marc Prudhommeaux. All rights reserved.</w:t>
        <w:br/>
        <w:t>Copyright (c) 2002-2007, Marc Prudhommeaux. All rights reserved.</w:t>
        <w:br/>
        <w:t>Copyright (c) 2002-2006, Marc Prudhommeaux &lt;mwp1@cornell.edu&gt;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(3)6rxBC8hMmVz4x20RUpc2/7+05huKLMDxU5n7Emu80psNjwtgAtJhGqQZq6TgLyR/EeQKtSFk
KuVZNjKWps3+z4dCfw20ok1u2vJtoE7p5WnOf1RMMq0P9V1jtWI97FP+dWvxmQvZSkr8Ad2u
dtI4QePx5QartdyyMp0xBHBYVGun4+8m2emUzXaFdDswFfHsPPPEQQLN+8DVNTY9zjuSsAIa
i6yymR3QoiTJI00xHj</vt:lpwstr>
  </property>
  <property fmtid="{D5CDD505-2E9C-101B-9397-08002B2CF9AE}" pid="11" name="_2015_ms_pID_7253431">
    <vt:lpwstr>JEEN1a6u9DMTbHGw878FOmnHiQ+vWLT1zCT5Q67J7u3xeQ7sXjEG8j
zM5VrJ/hVSeUH9fmJlwMtrjXjKFxqS1rIOY/PSNjHJYpCG9bIqIuTn+O4e9QOuGrAu53k3iJ
ADlRrdVPLGtfN7j+wdFiaFTlZH62ioxBdpFrElo+V+jPlEMy06MRWDyPUJIDJr40iVRU29VF
V/RHJk+mn3NykJZglnL81c/WqhWb+6s91GAi</vt:lpwstr>
  </property>
  <property fmtid="{D5CDD505-2E9C-101B-9397-08002B2CF9AE}" pid="12" name="_2015_ms_pID_7253432">
    <vt:lpwstr>NrhIgrneSL39RnVvch2dfcAENsjTwB3NYtc2
o/spL0/jVKv6tHK4a6EpTfZkQpfFCyPhuaFtidHN305vGnUoEJY=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