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libsysstat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2009 - 2012 Kuzma Shapran &lt;Kuzma.Shapran@gmail.com&gt;</w:t>
        <w:br/>
        <w:t>Copyright (C) 1991, 1999 Free Software Foundation, Inc.</w:t>
        <w:br/>
        <w:t>Copyright (c) 2012 Razor team</w:t>
        <w:br/>
        <w:t>Copyright (c) 2012-2018 LXQt team</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