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9A6" w:rsidRDefault="00EB708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B09A6" w:rsidRDefault="007B09A6">
      <w:pPr>
        <w:spacing w:line="420" w:lineRule="exact"/>
        <w:jc w:val="center"/>
        <w:rPr>
          <w:rFonts w:ascii="Arial" w:hAnsi="Arial" w:cs="Arial"/>
          <w:b/>
          <w:snapToGrid/>
          <w:sz w:val="32"/>
          <w:szCs w:val="32"/>
        </w:rPr>
      </w:pPr>
    </w:p>
    <w:p w:rsidR="007B09A6" w:rsidRDefault="00EB708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B09A6" w:rsidRDefault="007B09A6">
      <w:pPr>
        <w:spacing w:line="420" w:lineRule="exact"/>
        <w:jc w:val="both"/>
        <w:rPr>
          <w:rFonts w:ascii="Arial" w:hAnsi="Arial" w:cs="Arial"/>
          <w:snapToGrid/>
        </w:rPr>
      </w:pPr>
    </w:p>
    <w:p w:rsidR="007B09A6" w:rsidRDefault="00EB708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B09A6" w:rsidRDefault="00EB708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B09A6" w:rsidRDefault="007B09A6">
      <w:pPr>
        <w:spacing w:line="420" w:lineRule="exact"/>
        <w:jc w:val="both"/>
        <w:rPr>
          <w:rFonts w:ascii="Arial" w:hAnsi="Arial" w:cs="Arial"/>
          <w:i/>
          <w:snapToGrid/>
          <w:color w:val="0099FF"/>
          <w:sz w:val="18"/>
          <w:szCs w:val="18"/>
        </w:rPr>
      </w:pPr>
    </w:p>
    <w:p w:rsidR="007B09A6" w:rsidRDefault="00EB708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B09A6" w:rsidRDefault="007B09A6">
      <w:pPr>
        <w:pStyle w:val="a8"/>
        <w:spacing w:before="0" w:after="0" w:line="240" w:lineRule="auto"/>
        <w:jc w:val="left"/>
        <w:rPr>
          <w:rFonts w:ascii="Arial" w:hAnsi="Arial" w:cs="Arial"/>
          <w:bCs w:val="0"/>
          <w:sz w:val="21"/>
          <w:szCs w:val="21"/>
        </w:rPr>
      </w:pPr>
    </w:p>
    <w:p w:rsidR="007B09A6" w:rsidRDefault="00EB708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ukui-session-manager 3.0.2</w:t>
      </w:r>
    </w:p>
    <w:p w:rsidR="007B09A6" w:rsidRDefault="00EB7084">
      <w:pPr>
        <w:rPr>
          <w:rFonts w:ascii="Arial" w:hAnsi="Arial" w:cs="Arial"/>
          <w:b/>
        </w:rPr>
      </w:pPr>
      <w:r>
        <w:rPr>
          <w:rFonts w:ascii="Arial" w:hAnsi="Arial" w:cs="Arial"/>
          <w:b/>
        </w:rPr>
        <w:t xml:space="preserve">Copyright notice: </w:t>
      </w:r>
    </w:p>
    <w:p w:rsidR="007B09A6" w:rsidRDefault="00EB7084">
      <w:pPr>
        <w:pStyle w:val="Default"/>
        <w:rPr>
          <w:rFonts w:ascii="宋体" w:hAnsi="宋体" w:cs="宋体"/>
          <w:sz w:val="22"/>
          <w:szCs w:val="22"/>
        </w:rPr>
      </w:pPr>
      <w:r>
        <w:rPr>
          <w:rFonts w:ascii="宋体" w:hAnsi="宋体"/>
          <w:sz w:val="22"/>
        </w:rPr>
        <w:t>2011  2017 Wang Yong</w:t>
      </w:r>
      <w:r>
        <w:rPr>
          <w:rFonts w:ascii="宋体" w:hAnsi="宋体"/>
          <w:sz w:val="22"/>
        </w:rPr>
        <w:br/>
        <w:t>Copyright (C) 1991, 1999</w:t>
      </w:r>
      <w:r>
        <w:rPr>
          <w:rFonts w:ascii="宋体" w:hAnsi="宋体"/>
          <w:sz w:val="22"/>
        </w:rPr>
        <w:t xml:space="preserve"> Free Software Foundation, Inc.</w:t>
      </w:r>
      <w:r>
        <w:rPr>
          <w:rFonts w:ascii="宋体" w:hAnsi="宋体"/>
          <w:sz w:val="22"/>
        </w:rPr>
        <w:br/>
        <w:t>Copyright (C) 2014  Luís Pereira &lt;luis.artur.pereira@gmail.com&gt;</w:t>
      </w:r>
      <w:r>
        <w:rPr>
          <w:rFonts w:ascii="宋体" w:hAnsi="宋体"/>
          <w:sz w:val="22"/>
        </w:rPr>
        <w:br/>
        <w:t>Copyright (C) 2018 Tianjin KYLIN Information Technology Co., Ltd.</w:t>
      </w:r>
      <w:r>
        <w:rPr>
          <w:rFonts w:ascii="宋体" w:hAnsi="宋体"/>
          <w:sz w:val="22"/>
        </w:rPr>
        <w:br/>
        <w:t>2010-2016 LXQt team</w:t>
      </w:r>
      <w:r>
        <w:rPr>
          <w:rFonts w:ascii="宋体" w:hAnsi="宋体"/>
          <w:sz w:val="22"/>
        </w:rPr>
        <w:br/>
        <w:t>2014  Hong Jen Yee (PCMan) &lt;pcman.tw@gmail.com&gt;</w:t>
      </w:r>
      <w:r>
        <w:rPr>
          <w:rFonts w:ascii="宋体" w:hAnsi="宋体"/>
          <w:sz w:val="22"/>
        </w:rPr>
        <w:br/>
        <w:t>Copyright (C) 2019 Tianjin</w:t>
      </w:r>
      <w:r>
        <w:rPr>
          <w:rFonts w:ascii="宋体" w:hAnsi="宋体"/>
          <w:sz w:val="22"/>
        </w:rPr>
        <w:t xml:space="preserve"> KYLIN Information Technology Co., Ltd.</w:t>
      </w:r>
      <w:r>
        <w:rPr>
          <w:rFonts w:ascii="宋体" w:hAnsi="宋体"/>
          <w:sz w:val="22"/>
        </w:rPr>
        <w:br/>
        <w:t>2019 Tianjin KYLIN Information Technology Co., Ltd.</w:t>
      </w:r>
      <w:r>
        <w:rPr>
          <w:rFonts w:ascii="宋体" w:hAnsi="宋体"/>
          <w:sz w:val="22"/>
        </w:rPr>
        <w:br/>
        <w:t>Copyright (C) 2011  2017 Deepin, Inc.</w:t>
      </w:r>
      <w:r>
        <w:rPr>
          <w:rFonts w:ascii="宋体" w:hAnsi="宋体"/>
          <w:sz w:val="22"/>
        </w:rPr>
        <w:br/>
      </w:r>
    </w:p>
    <w:p w:rsidR="007B09A6" w:rsidRDefault="00EB7084">
      <w:pPr>
        <w:pStyle w:val="Default"/>
        <w:rPr>
          <w:rFonts w:ascii="宋体" w:hAnsi="宋体" w:cs="宋体"/>
          <w:sz w:val="22"/>
          <w:szCs w:val="22"/>
        </w:rPr>
      </w:pPr>
      <w:r>
        <w:rPr>
          <w:b/>
        </w:rPr>
        <w:t xml:space="preserve">License: </w:t>
      </w:r>
      <w:r>
        <w:rPr>
          <w:sz w:val="21"/>
        </w:rPr>
        <w:t>LGPL-2.1+ GPL-3+</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GNU LESSER GENERAL PUBLIC LICENSE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Version 2.1, February 1999</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Copyright (C) 1991, 1999 Free Software Foundation, Inc.</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51 Franklin Street, Fifth Floor, Boston, MA 02110-1301 USA</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Everyone is permitted to copy and distribute verbatim copies of this license document, but changing it is not allowed.</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[This is the first released version of the Lesser GPL. It also counts as the successor of the GNU Library Public License, version 2, hence the version number 2.1.]</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Preamble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We protect your rights with a two-step method: (1) we copyright the library, and (2) we offer you this license, which gives you legal permission to copy, distribute and/or modify the library.</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In other cases, permission to use a particular library in non-free programs enables a greater number of people to use a large body of free software. For example, permission to use the GNU C Library in non-free programs enables many more people to use the whole </w:t>
      </w:r>
      <w:r w:rsidRPr="007F0D2C">
        <w:rPr>
          <w:rFonts w:ascii="宋体" w:hAnsi="宋体" w:cs="宋体"/>
          <w:sz w:val="22"/>
          <w:szCs w:val="22"/>
        </w:rPr>
        <w:lastRenderedPageBreak/>
        <w:t>GNU operating system, as well as its variant, the GNU/Linux operating system.</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TERMS AND CONDITIONS FOR COPYING, DISTRIBUTION AND MODIFICATION</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1. You may copy and distribute verbatim copies of the Library's complete source code as you receive it, in any medium, provided that you conspicuously and appropriately publish </w:t>
      </w:r>
      <w:r w:rsidRPr="007F0D2C">
        <w:rPr>
          <w:rFonts w:ascii="宋体" w:hAnsi="宋体" w:cs="宋体"/>
          <w:sz w:val="22"/>
          <w:szCs w:val="22"/>
        </w:rPr>
        <w:lastRenderedPageBreak/>
        <w:t>on each copy an appropriate copyright notice and disclaimer of warranty; keep intact all the notices that refer to this License and to the absence of any warranty; and distribute a copy of this License along with the Library.</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You may charge a fee for the physical act of transferring a copy, and you may at your option offer warranty protection in exchange for a fee.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 The modified work must itself be a software library.</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b) You must cause the files modified to carry prominent notices stating that you changed the files and the date of any change.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c) You must cause the whole of the work to be licensed at no charge to all third parties under the terms of this License.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3. You may opt to apply the terms of the ordinary GNU General Public License instead of </w:t>
      </w:r>
      <w:r w:rsidRPr="007F0D2C">
        <w:rPr>
          <w:rFonts w:ascii="宋体" w:hAnsi="宋体" w:cs="宋体"/>
          <w:sz w:val="22"/>
          <w:szCs w:val="22"/>
        </w:rPr>
        <w:lastRenderedPageBreak/>
        <w:t>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This option is useful when you wish to copy part of the code of the Library into a program that is not a library.</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d) If distribution of the work is made by offering access to copy from a designated place, offer equivalent access to copy the above specified materials from the same place.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e) Verify that the user has already received a copy of these materials or that you have already sent this user a copy.</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For an executable, the required form of the "work that uses the Library" must include any data and utility programs needed for reproducing the executable from it. However, as a special exception, the materials to be distributed need not include anything that is </w:t>
      </w:r>
      <w:r w:rsidRPr="007F0D2C">
        <w:rPr>
          <w:rFonts w:ascii="宋体" w:hAnsi="宋体" w:cs="宋体"/>
          <w:sz w:val="22"/>
          <w:szCs w:val="22"/>
        </w:rPr>
        <w:lastRenderedPageBreak/>
        <w:t>normally distributed (in either source or binary form) with the major components (compiler, kernel, and so on) of the operating system on which the executable runs, unless that component itself accompanies the executable.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w:t>
      </w:r>
      <w:r w:rsidRPr="007F0D2C">
        <w:rPr>
          <w:rFonts w:ascii="宋体" w:hAnsi="宋体" w:cs="宋体"/>
          <w:sz w:val="22"/>
          <w:szCs w:val="22"/>
        </w:rPr>
        <w:lastRenderedPageBreak/>
        <w:t>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This section is intended to make thoroughly clear what is believed to be a consequence of the rest of this License.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w:t>
      </w:r>
      <w:r w:rsidRPr="007F0D2C">
        <w:rPr>
          <w:rFonts w:ascii="宋体" w:hAnsi="宋体" w:cs="宋体"/>
          <w:sz w:val="22"/>
          <w:szCs w:val="22"/>
        </w:rPr>
        <w:lastRenderedPageBreak/>
        <w:t>be guided by the two goals of preserving the free status of all derivatives of our free software and of promoting the sharing and reuse of software generally.</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NO WARRANTY</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END OF TERMS AND CONDITIONS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How to Apply These Terms to Your New Libraries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&lt;one line to give the library's name and an idea of what it does.&gt; </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Copyright (C) &lt;year&gt; &lt;name of author&gt;</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This library is distributed in the hope that it will be useful, but WITHOUT ANY WARRANTY; without even the implied warranty of MERCHANTABILITY or FITNESS FOR A </w:t>
      </w:r>
      <w:r w:rsidRPr="007F0D2C">
        <w:rPr>
          <w:rFonts w:ascii="宋体" w:hAnsi="宋体" w:cs="宋体"/>
          <w:sz w:val="22"/>
          <w:szCs w:val="22"/>
        </w:rPr>
        <w:lastRenderedPageBreak/>
        <w:t>PARTICULAR PURPOSE. See the GNU Lesser General Public License for more details.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You should also get your employer (if you work as a programmer) or your school, if any, to sign a "copyright disclaimer" for the library, if necessary. Here is a sample; alter the names: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Yoyodyne, Inc., hereby disclaims all copyright interest in</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the library `Frob' (a library for tweaking knobs) written</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by James Random Hacker.</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&lt;signature of Ty Coon&gt;, 1 April 1990</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Ty Coon, President of Vice</w:t>
      </w:r>
    </w:p>
    <w:p w:rsidR="007B09A6" w:rsidRDefault="007F0D2C" w:rsidP="007F0D2C">
      <w:pPr>
        <w:pStyle w:val="Default"/>
        <w:rPr>
          <w:rFonts w:ascii="宋体" w:hAnsi="宋体" w:cs="宋体"/>
          <w:sz w:val="22"/>
          <w:szCs w:val="22"/>
        </w:rPr>
      </w:pPr>
      <w:r w:rsidRPr="007F0D2C">
        <w:rPr>
          <w:rFonts w:ascii="宋体" w:hAnsi="宋体" w:cs="宋体"/>
          <w:sz w:val="22"/>
          <w:szCs w:val="22"/>
        </w:rPr>
        <w:t>That's all there is to it!</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GNU GENERAL PUBLIC LICENSE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Version 3, 29 June 2007</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Copyright ? 2007 Free Software Foundation, Inc. &lt;https://fsf.org/&gt;</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Everyone is permitted to copy and distribute verbatim copies of this license document, but changing it is not allowed.</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Preamble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The GNU General Public License is a free, copyleft license for software and other kinds of works.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The precise terms and conditions for copying, distribution and modification follow.</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TERMS AND CONDITIONS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0. Definitions.</w:t>
      </w:r>
    </w:p>
    <w:p w:rsidR="007F0D2C" w:rsidRPr="007F0D2C" w:rsidRDefault="007F0D2C" w:rsidP="007F0D2C">
      <w:pPr>
        <w:pStyle w:val="Default"/>
        <w:rPr>
          <w:rFonts w:ascii="宋体" w:hAnsi="宋体" w:cs="宋体"/>
          <w:sz w:val="22"/>
          <w:szCs w:val="22"/>
        </w:rPr>
      </w:pPr>
      <w:r w:rsidRPr="007F0D2C">
        <w:rPr>
          <w:rFonts w:ascii="宋体" w:hAnsi="宋体" w:cs="宋体" w:hint="eastAsia"/>
          <w:sz w:val="22"/>
          <w:szCs w:val="22"/>
        </w:rPr>
        <w:t>“</w:t>
      </w:r>
      <w:r w:rsidRPr="007F0D2C">
        <w:rPr>
          <w:rFonts w:ascii="宋体" w:hAnsi="宋体" w:cs="宋体"/>
          <w:sz w:val="22"/>
          <w:szCs w:val="22"/>
        </w:rPr>
        <w:t>This License” refers to version 3 of the GNU General Public License.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hint="eastAsia"/>
          <w:sz w:val="22"/>
          <w:szCs w:val="22"/>
        </w:rPr>
        <w:t>“</w:t>
      </w:r>
      <w:r w:rsidRPr="007F0D2C">
        <w:rPr>
          <w:rFonts w:ascii="宋体" w:hAnsi="宋体" w:cs="宋体"/>
          <w:sz w:val="22"/>
          <w:szCs w:val="22"/>
        </w:rPr>
        <w:t xml:space="preserve">Copyright” also means copyright-like laws that apply to other kinds of works, such as </w:t>
      </w:r>
      <w:r w:rsidRPr="007F0D2C">
        <w:rPr>
          <w:rFonts w:ascii="宋体" w:hAnsi="宋体" w:cs="宋体"/>
          <w:sz w:val="22"/>
          <w:szCs w:val="22"/>
        </w:rPr>
        <w:lastRenderedPageBreak/>
        <w:t>semiconductor masks.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hint="eastAsia"/>
          <w:sz w:val="22"/>
          <w:szCs w:val="22"/>
        </w:rPr>
        <w:t>“</w:t>
      </w:r>
      <w:r w:rsidRPr="007F0D2C">
        <w:rPr>
          <w:rFonts w:ascii="宋体" w:hAnsi="宋体" w:cs="宋体"/>
          <w:sz w:val="22"/>
          <w:szCs w:val="22"/>
        </w:rPr>
        <w:t>The Program” refers to any copyrightable work licensed under this License. Each licensee is addressed as “you”. “Licensees” and “recipients” may be individuals or organizations.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 “covered work” means either the unmodified Program or a work based on the Program.</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1. Source Code.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The “source code” for a work means the preferred form of the work for making modifications to it. “Object code” means any non-source form of a work.</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The “System Libraries” of an executable work include anything, other than the work as a whole, that (a) is included in the normal form of packaging a Major Component, but which is not part of that Major Component, and (b) serves only to enable use of the work </w:t>
      </w:r>
      <w:r w:rsidRPr="007F0D2C">
        <w:rPr>
          <w:rFonts w:ascii="宋体" w:hAnsi="宋体" w:cs="宋体"/>
          <w:sz w:val="22"/>
          <w:szCs w:val="22"/>
        </w:rPr>
        <w:lastRenderedPageBreak/>
        <w:t>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The Corresponding Source need not include anything that users can regenerate automatically from other parts of the Corresponding Source.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The Corresponding Source for a work in source code form is that same work.</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2. Basic Permissions.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Conveying under any other circumstances is permitted solely under the conditions stated below. Sublicensing is not allowed; section 10 makes it unnecessary.</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lastRenderedPageBreak/>
        <w:t>3. Protecting Users' Legal Rights From Anti-Circumvention Law.</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4. Conveying Verbatim Copies.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You may charge any price or no price for each copy that you convey, and you may offer support or warranty protection for a fee.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5. Conveying Modified Source Versions.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 The work must carry prominent notices stating that you modified it, and giving a relevant date.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lastRenderedPageBreak/>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6. Conveying Non-Source Forms.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A separable portion of the object code, whose source code is excluded from the Corresponding Source as a System Library, need not be included in conveying the object </w:t>
      </w:r>
      <w:r w:rsidRPr="007F0D2C">
        <w:rPr>
          <w:rFonts w:ascii="宋体" w:hAnsi="宋体" w:cs="宋体"/>
          <w:sz w:val="22"/>
          <w:szCs w:val="22"/>
        </w:rPr>
        <w:lastRenderedPageBreak/>
        <w:t>code work.</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hint="eastAsia"/>
          <w:sz w:val="22"/>
          <w:szCs w:val="22"/>
        </w:rPr>
        <w:t>“</w:t>
      </w:r>
      <w:r w:rsidRPr="007F0D2C">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7. Additional Terms.</w:t>
      </w:r>
    </w:p>
    <w:p w:rsidR="007F0D2C" w:rsidRPr="007F0D2C" w:rsidRDefault="007F0D2C" w:rsidP="007F0D2C">
      <w:pPr>
        <w:pStyle w:val="Default"/>
        <w:rPr>
          <w:rFonts w:ascii="宋体" w:hAnsi="宋体" w:cs="宋体"/>
          <w:sz w:val="22"/>
          <w:szCs w:val="22"/>
        </w:rPr>
      </w:pPr>
      <w:r w:rsidRPr="007F0D2C">
        <w:rPr>
          <w:rFonts w:ascii="宋体" w:hAnsi="宋体" w:cs="宋体" w:hint="eastAsia"/>
          <w:sz w:val="22"/>
          <w:szCs w:val="22"/>
        </w:rPr>
        <w:lastRenderedPageBreak/>
        <w:t>“</w:t>
      </w:r>
      <w:r w:rsidRPr="007F0D2C">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 Disclaiming warranty or limiting liability differently from the terms of sections 15 and 16 of this License; or</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b) Requiring preservation of specified reasonable legal notices or author attributions in that material or in the Appropriate Legal Notices displayed by works containing it; or</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d) Limiting the use for publicity purposes of names of licensors or authors of the material; or</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e) Declining to grant rights under trademark law for use of some trade names, trademarks, or service marks; or</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lastRenderedPageBreak/>
        <w:t>If you add terms to a covered work in accord with this section, you must place, in the relevant source files, a statement of the additional terms that apply to those files, or a notice indicating where to find the applicable terms.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Additional terms, permissive or non-permissive, may be stated in the form of a separately written license, or stated as exceptions; the above requirements apply either way.</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8. Termination.</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9. Acceptance Not Required for Having Copies.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10. Automatic Licensing of Downstream Recipients.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Each time you convey a covered work, the recipient automatically receives a license from </w:t>
      </w:r>
      <w:r w:rsidRPr="007F0D2C">
        <w:rPr>
          <w:rFonts w:ascii="宋体" w:hAnsi="宋体" w:cs="宋体"/>
          <w:sz w:val="22"/>
          <w:szCs w:val="22"/>
        </w:rPr>
        <w:lastRenderedPageBreak/>
        <w:t>the original licensors, to run, modify and propagate that work, subject to this License. You are not responsible for enforcing compliance by third parties with this License.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11. Patents.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lastRenderedPageBreak/>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12. No Surrender of Others' Freedom.</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w:t>
      </w:r>
      <w:r w:rsidRPr="007F0D2C">
        <w:rPr>
          <w:rFonts w:ascii="宋体" w:hAnsi="宋体" w:cs="宋体"/>
          <w:sz w:val="22"/>
          <w:szCs w:val="22"/>
        </w:rPr>
        <w:lastRenderedPageBreak/>
        <w:t>to refrain entirely from conveying the Program.</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13. Use with the GNU Affero General Public License.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14. Revised Versions of this License.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15. Disclaimer of Warranty.</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16. Limitation of Liability.</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IN NO EVENT UNLESS REQUIRED BY APPLICABLE LAW OR AGREED TO IN WRITING WILL ANY COPYRIGHT HOLDER, OR ANY OTHER PARTY WHO MODIFIES AND/OR CONVEYS THE PROGRAM AS PERMITTED ABOVE, </w:t>
      </w:r>
      <w:r w:rsidRPr="007F0D2C">
        <w:rPr>
          <w:rFonts w:ascii="宋体" w:hAnsi="宋体" w:cs="宋体"/>
          <w:sz w:val="22"/>
          <w:szCs w:val="22"/>
        </w:rPr>
        <w:lastRenderedPageBreak/>
        <w:t>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17. Interpretation of Sections 15 and 16.</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END OF TERMS AND CONDITIONS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How to Apply These Terms to Your New Programs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    &lt;one line to give the program's name and a brief idea of what it does.&gt;</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    Copyright (C) &lt;year&gt;  &lt;name of author&gt;</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    This program is free software: you can redistribute it and/or modify</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    it under the terms of the GNU General Public License as published by</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    the Free Software Foundation, either version 3 of the License, or</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    (at your option) any later version.</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    This program is distributed in the hope that it will be useful,</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    but WITHOUT ANY WARRANTY; without even the implied warranty of</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    MERCHANTABILITY or FITNESS FOR A PARTICULAR PURPOSE.  See the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    GNU General Public License for more details.</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    You should have received a copy of the GNU General Public License</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    along with this program.  If not, see &lt;https://www.gnu.org/licenses/&gt;.</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Also add information on how to contact you by electronic and paper mail.</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lastRenderedPageBreak/>
        <w:t>If the program does terminal interaction, make it output a short notice like this when it starts in an interactive mode:</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    &lt;program&gt;  Copyright (C) &lt;year&gt;  &lt;name of author&gt;</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    This program comes with ABSOLUTELY NO WARRANTY; for details type `show w'.</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    This is free software, and you are welcome to redistribute it</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 xml:space="preserve">    under certain conditions; type `show c' for details.</w:t>
      </w: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7F0D2C" w:rsidRPr="007F0D2C" w:rsidRDefault="007F0D2C" w:rsidP="007F0D2C">
      <w:pPr>
        <w:pStyle w:val="Default"/>
        <w:rPr>
          <w:rFonts w:ascii="宋体" w:hAnsi="宋体" w:cs="宋体"/>
          <w:sz w:val="22"/>
          <w:szCs w:val="22"/>
        </w:rPr>
      </w:pPr>
    </w:p>
    <w:p w:rsidR="007F0D2C" w:rsidRPr="007F0D2C" w:rsidRDefault="007F0D2C" w:rsidP="007F0D2C">
      <w:pPr>
        <w:pStyle w:val="Default"/>
        <w:rPr>
          <w:rFonts w:ascii="宋体" w:hAnsi="宋体" w:cs="宋体"/>
          <w:sz w:val="22"/>
          <w:szCs w:val="22"/>
        </w:rPr>
      </w:pPr>
      <w:r w:rsidRPr="007F0D2C">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7F0D2C" w:rsidRPr="007F0D2C" w:rsidRDefault="007F0D2C" w:rsidP="007F0D2C">
      <w:pPr>
        <w:pStyle w:val="Default"/>
        <w:rPr>
          <w:rFonts w:ascii="宋体" w:hAnsi="宋体" w:cs="宋体"/>
          <w:sz w:val="22"/>
          <w:szCs w:val="22"/>
        </w:rPr>
      </w:pPr>
    </w:p>
    <w:p w:rsidR="007F0D2C" w:rsidRDefault="007F0D2C" w:rsidP="007F0D2C">
      <w:pPr>
        <w:pStyle w:val="Default"/>
        <w:rPr>
          <w:rFonts w:ascii="宋体" w:hAnsi="宋体" w:cs="宋体"/>
          <w:sz w:val="22"/>
          <w:szCs w:val="22"/>
        </w:rPr>
      </w:pPr>
      <w:r w:rsidRPr="007F0D2C">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p>
    <w:p w:rsidR="007B09A6" w:rsidRDefault="00EB708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B09A6" w:rsidRDefault="00EB7084">
      <w:r>
        <w:rPr>
          <w:rFonts w:ascii="Arial" w:hAnsi="Arial" w:cs="Arial"/>
        </w:rPr>
        <w:t>This product contains software whose rights holders license it on the terms of the</w:t>
      </w:r>
      <w:r>
        <w:rPr>
          <w:rFonts w:ascii="Arial" w:hAnsi="Arial" w:cs="Arial"/>
        </w:rPr>
        <w:t xml:space="preserve"> GNU General Public License, version 2 (GPLv2) and/or other open source software licenses. We will provide you and any third party with the source code of the software licensed under an open source software license if you send us a written request by mail </w:t>
      </w:r>
      <w:r>
        <w:rPr>
          <w:rFonts w:ascii="Arial" w:hAnsi="Arial" w:cs="Arial"/>
        </w:rPr>
        <w:t>or email to the following addresses:</w:t>
      </w:r>
      <w:r>
        <w:t xml:space="preserve"> </w:t>
      </w:r>
    </w:p>
    <w:p w:rsidR="007B09A6" w:rsidRDefault="00EB7084">
      <w:pPr>
        <w:rPr>
          <w:rFonts w:ascii="Arial" w:hAnsi="Arial" w:cs="Arial"/>
          <w:color w:val="0000FF"/>
          <w:u w:val="single"/>
        </w:rPr>
      </w:pPr>
      <w:r>
        <w:rPr>
          <w:rFonts w:ascii="Arial" w:hAnsi="Arial" w:cs="Arial" w:hint="eastAsia"/>
          <w:color w:val="0000FF"/>
          <w:u w:val="single"/>
        </w:rPr>
        <w:t>foss@huawei.com</w:t>
      </w:r>
    </w:p>
    <w:p w:rsidR="007B09A6" w:rsidRDefault="00EB708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7B09A6" w:rsidRDefault="00EB708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B09A6" w:rsidRDefault="00EB7084">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7B09A6" w:rsidRDefault="00EB7084">
      <w:pPr>
        <w:rPr>
          <w:b/>
          <w:caps/>
        </w:rPr>
      </w:pPr>
      <w:r>
        <w:rPr>
          <w:b/>
          <w:caps/>
        </w:rPr>
        <w:t xml:space="preserve">This offer is valid for three years from the moment we distributed the product or firmware </w:t>
      </w:r>
      <w:r>
        <w:rPr>
          <w:rFonts w:hint="eastAsia"/>
          <w:b/>
          <w:caps/>
        </w:rPr>
        <w:t>.</w:t>
      </w:r>
      <w:bookmarkEnd w:id="1"/>
      <w:bookmarkEnd w:id="2"/>
    </w:p>
    <w:sectPr w:rsidR="007B09A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084" w:rsidRDefault="00EB7084">
      <w:pPr>
        <w:spacing w:line="240" w:lineRule="auto"/>
      </w:pPr>
      <w:r>
        <w:separator/>
      </w:r>
    </w:p>
  </w:endnote>
  <w:endnote w:type="continuationSeparator" w:id="0">
    <w:p w:rsidR="00EB7084" w:rsidRDefault="00EB70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B09A6">
      <w:tc>
        <w:tcPr>
          <w:tcW w:w="1542" w:type="pct"/>
        </w:tcPr>
        <w:p w:rsidR="007B09A6" w:rsidRDefault="00EB7084">
          <w:pPr>
            <w:pStyle w:val="a6"/>
          </w:pPr>
          <w:r>
            <w:fldChar w:fldCharType="begin"/>
          </w:r>
          <w:r>
            <w:instrText xml:space="preserve"> DATE \@ "yyyy-MM-dd" </w:instrText>
          </w:r>
          <w:r>
            <w:fldChar w:fldCharType="separate"/>
          </w:r>
          <w:r w:rsidR="007F0D2C">
            <w:rPr>
              <w:noProof/>
            </w:rPr>
            <w:t>2021-12-31</w:t>
          </w:r>
          <w:r>
            <w:fldChar w:fldCharType="end"/>
          </w:r>
        </w:p>
      </w:tc>
      <w:tc>
        <w:tcPr>
          <w:tcW w:w="1853" w:type="pct"/>
        </w:tcPr>
        <w:p w:rsidR="007B09A6" w:rsidRDefault="00EB7084">
          <w:pPr>
            <w:pStyle w:val="a6"/>
            <w:ind w:firstLineChars="200" w:firstLine="360"/>
          </w:pPr>
          <w:r>
            <w:rPr>
              <w:rFonts w:hint="eastAsia"/>
            </w:rPr>
            <w:t>HUAWEI Confidential</w:t>
          </w:r>
        </w:p>
      </w:tc>
      <w:tc>
        <w:tcPr>
          <w:tcW w:w="1605" w:type="pct"/>
        </w:tcPr>
        <w:p w:rsidR="007B09A6" w:rsidRDefault="00EB7084">
          <w:pPr>
            <w:pStyle w:val="a6"/>
            <w:ind w:firstLine="360"/>
            <w:jc w:val="right"/>
          </w:pPr>
          <w:r>
            <w:t>Page</w:t>
          </w:r>
          <w:r>
            <w:fldChar w:fldCharType="begin"/>
          </w:r>
          <w:r>
            <w:instrText>PAGE</w:instrText>
          </w:r>
          <w:r>
            <w:fldChar w:fldCharType="separate"/>
          </w:r>
          <w:r w:rsidR="007F0D2C">
            <w:rPr>
              <w:noProof/>
            </w:rPr>
            <w:t>22</w:t>
          </w:r>
          <w:r>
            <w:fldChar w:fldCharType="end"/>
          </w:r>
          <w:r>
            <w:t>, Total</w:t>
          </w:r>
          <w:r>
            <w:fldChar w:fldCharType="begin"/>
          </w:r>
          <w:r>
            <w:instrText xml:space="preserve"> NUMPAGES  \* Arabic  \* MERGEFORMAT </w:instrText>
          </w:r>
          <w:r>
            <w:fldChar w:fldCharType="separate"/>
          </w:r>
          <w:r w:rsidR="007F0D2C">
            <w:rPr>
              <w:noProof/>
            </w:rPr>
            <w:t>24</w:t>
          </w:r>
          <w:r>
            <w:fldChar w:fldCharType="end"/>
          </w:r>
        </w:p>
      </w:tc>
    </w:tr>
  </w:tbl>
  <w:p w:rsidR="007B09A6" w:rsidRDefault="007B09A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084" w:rsidRDefault="00EB7084">
      <w:r>
        <w:separator/>
      </w:r>
    </w:p>
  </w:footnote>
  <w:footnote w:type="continuationSeparator" w:id="0">
    <w:p w:rsidR="00EB7084" w:rsidRDefault="00EB70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B09A6">
      <w:trPr>
        <w:cantSplit/>
        <w:trHeight w:hRule="exact" w:val="777"/>
      </w:trPr>
      <w:tc>
        <w:tcPr>
          <w:tcW w:w="492" w:type="pct"/>
          <w:tcBorders>
            <w:bottom w:val="single" w:sz="6" w:space="0" w:color="auto"/>
          </w:tcBorders>
        </w:tcPr>
        <w:p w:rsidR="007B09A6" w:rsidRDefault="00EB708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B09A6" w:rsidRDefault="007B09A6">
          <w:pPr>
            <w:ind w:left="420"/>
          </w:pPr>
        </w:p>
      </w:tc>
      <w:tc>
        <w:tcPr>
          <w:tcW w:w="3283" w:type="pct"/>
          <w:tcBorders>
            <w:bottom w:val="single" w:sz="6" w:space="0" w:color="auto"/>
          </w:tcBorders>
          <w:vAlign w:val="bottom"/>
        </w:tcPr>
        <w:p w:rsidR="007B09A6" w:rsidRDefault="00EB7084">
          <w:pPr>
            <w:pStyle w:val="a7"/>
            <w:ind w:firstLine="360"/>
          </w:pPr>
          <w:r>
            <w:t>OPEN SOURCE SOFTWARE NOTICE</w:t>
          </w:r>
        </w:p>
      </w:tc>
      <w:tc>
        <w:tcPr>
          <w:tcW w:w="1225" w:type="pct"/>
          <w:tcBorders>
            <w:bottom w:val="single" w:sz="6" w:space="0" w:color="auto"/>
          </w:tcBorders>
          <w:vAlign w:val="bottom"/>
        </w:tcPr>
        <w:p w:rsidR="007B09A6" w:rsidRDefault="007B09A6">
          <w:pPr>
            <w:pStyle w:val="a7"/>
            <w:ind w:firstLine="33"/>
          </w:pPr>
        </w:p>
      </w:tc>
    </w:tr>
  </w:tbl>
  <w:p w:rsidR="007B09A6" w:rsidRDefault="007B09A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09A6"/>
    <w:rsid w:val="007B3615"/>
    <w:rsid w:val="007C6752"/>
    <w:rsid w:val="007E4EBF"/>
    <w:rsid w:val="007F0D2C"/>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7084"/>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F19D64-F7AB-4AD0-83A3-33EAC4C22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9358</Words>
  <Characters>53347</Characters>
  <Application>Microsoft Office Word</Application>
  <DocSecurity>0</DocSecurity>
  <Lines>444</Lines>
  <Paragraphs>125</Paragraphs>
  <ScaleCrop>false</ScaleCrop>
  <Company>Huawei Technologies Co.,Ltd.</Company>
  <LinksUpToDate>false</LinksUpToDate>
  <CharactersWithSpaces>62580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(3)JAwcagEOvVGPTiwPOEaettHuOz+JcRO55XJtMDggaGCPshItO7F0G9+vgsIP96/79QSKC4fM
5EAN8DgVb6BJ7upiLJxcBPvdgXKgIHvnCbClbj4/1piI3kgFngKtWXaU211BLttciCwV6NQ4
cHMNm6iW7ndycCgKcyhGMUxMtGXpuMAQv5JdgNrN8TqaVQrDTfSuKKydXtnS7loxK2sJXdHT
fz/K3H3Q1ucGUn++QP</vt:lpwstr>
  </property>
  <property fmtid="{D5CDD505-2E9C-101B-9397-08002B2CF9AE}" pid="11" name="_2015_ms_pID_7253431">
    <vt:lpwstr>FiVqTIs9gidx9sGcdNWzqvzjDnNUIbjImbKA5scZY6YWwM96hNyd7s
NcUnxDwqbOeXY1VlIZDJUNRCO1kHjYjTNilGR3RQpMohlYuxZUIth0KKatqKhVOCvovFKxxp
RRHr//z+RzBr1kLh4D5ltNOrHfQ+2P16ItdWRK0Yt7t6v76LDNtP/DhQJMqp1lLEuL8Cunn1
J+YoWEn+Mr4h1JpJstG1M0PHV8IT6K7MsEcx</vt:lpwstr>
  </property>
  <property fmtid="{D5CDD505-2E9C-101B-9397-08002B2CF9AE}" pid="12" name="_2015_ms_pID_7253432">
    <vt:lpwstr>XwccJsR+F22ndrPppn6VNm8s7zH55PB8XIrp
gstYICtTz0vh8fwXYVSXmO9jAipfo//fiS012V7dQRckmcoLt7o=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1640948222</vt:lpwstr>
  </property>
</Properties>
</file>