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python-paste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Heiko Wundram.</w:t>
      </w:r>
      <w:r>
        <w:rPr>
          <w:rFonts w:ascii="宋体" w:hAnsi="宋体"/>
          <w:sz w:val="22"/>
        </w:rPr>
        <w:br w:type="textWrapping"/>
      </w:r>
      <w:r>
        <w:rPr>
          <w:rFonts w:ascii="宋体" w:hAnsi="宋体"/>
          <w:sz w:val="22"/>
        </w:rPr>
        <w:t>Copyright (c) 2001, 2002 Zope Corporation and Contributors.</w:t>
      </w:r>
      <w:r>
        <w:rPr>
          <w:rFonts w:ascii="宋体" w:hAnsi="宋体"/>
          <w:sz w:val="22"/>
        </w:rPr>
        <w:br w:type="textWrapping"/>
      </w:r>
      <w:r>
        <w:rPr>
          <w:rFonts w:ascii="宋体" w:hAnsi="宋体"/>
          <w:sz w:val="22"/>
        </w:rPr>
        <w:t>Copyright (c) 2005 Imaginary Landscape LLC and Contributors.</w:t>
      </w:r>
      <w:r>
        <w:rPr>
          <w:rFonts w:ascii="宋体" w:hAnsi="宋体"/>
          <w:sz w:val="22"/>
        </w:rPr>
        <w:br w:type="textWrapping"/>
      </w:r>
      <w:r>
        <w:rPr>
          <w:rFonts w:ascii="宋体" w:hAnsi="宋体"/>
          <w:sz w:val="22"/>
        </w:rPr>
        <w:t>copyright = 2008, Ian Bicking</w:t>
      </w:r>
      <w:r>
        <w:rPr>
          <w:rFonts w:ascii="宋体" w:hAnsi="宋体"/>
          <w:sz w:val="22"/>
        </w:rPr>
        <w:br w:type="textWrapping"/>
      </w:r>
      <w:r>
        <w:rPr>
          <w:rFonts w:ascii="宋体" w:hAnsi="宋体"/>
          <w:sz w:val="22"/>
        </w:rPr>
        <w:t>Copyright (c) 2006-2007 Ian Bicking and Contributors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ZPLv2.0 and Python and (AFL or MIT) and (MIT or ASL 2.0)</w:t>
      </w:r>
    </w:p>
    <w:p>
      <w:pPr>
        <w:pStyle w:val="18"/>
        <w:rPr>
          <w:rFonts w:ascii="Times New Roman" w:hAnsi="Times New Roman"/>
          <w:sz w:val="21"/>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pPr>
        <w:pStyle w:val="18"/>
        <w:rPr>
          <w:rFonts w:ascii="Times New Roman" w:hAnsi="Times New Roman"/>
          <w:sz w:val="21"/>
        </w:rPr>
      </w:pPr>
    </w:p>
    <w:p>
      <w:pPr>
        <w:pStyle w:val="18"/>
        <w:rPr>
          <w:rFonts w:hint="eastAsia" w:ascii="Times New Roman" w:hAnsi="Times New Roman"/>
          <w:sz w:val="21"/>
        </w:rPr>
      </w:pPr>
      <w:r>
        <w:rPr>
          <w:rFonts w:hint="eastAsia" w:ascii="Times New Roman" w:hAnsi="Times New Roman"/>
          <w:sz w:val="21"/>
        </w:rPr>
        <w:t>PYTHON SOFTWARE FOUNDATION LICENSE VERSION 2</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Times New Roman" w:hAnsi="Times New Roman"/>
          <w:sz w:val="21"/>
        </w:rPr>
      </w:pPr>
      <w:r>
        <w:rPr>
          <w:rFonts w:hint="eastAsia" w:ascii="Times New Roman" w:hAnsi="Times New Roman"/>
          <w:sz w:val="21"/>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Times New Roman" w:hAnsi="Times New Roman"/>
          <w:sz w:val="21"/>
        </w:rPr>
      </w:pPr>
      <w:r>
        <w:rPr>
          <w:rFonts w:hint="eastAsia" w:ascii="Times New Roman" w:hAnsi="Times New Roman"/>
          <w:sz w:val="21"/>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Times New Roman" w:hAnsi="Times New Roman"/>
          <w:sz w:val="21"/>
        </w:rPr>
      </w:pPr>
      <w:r>
        <w:rPr>
          <w:rFonts w:hint="eastAsia" w:ascii="Times New Roman" w:hAnsi="Times New Roman"/>
          <w:sz w:val="21"/>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Times New Roman" w:hAnsi="Times New Roman"/>
          <w:sz w:val="21"/>
        </w:rPr>
      </w:pPr>
      <w:r>
        <w:rPr>
          <w:rFonts w:hint="eastAsia" w:ascii="Times New Roman" w:hAnsi="Times New Roman"/>
          <w:sz w:val="21"/>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Times New Roman" w:hAnsi="Times New Roman"/>
          <w:sz w:val="21"/>
        </w:rPr>
      </w:pPr>
      <w:r>
        <w:rPr>
          <w:rFonts w:hint="eastAsia" w:ascii="Times New Roman" w:hAnsi="Times New Roman"/>
          <w:sz w:val="21"/>
        </w:rPr>
        <w:t xml:space="preserve">    6. This License Agreement will automatically terminate upon a material breach of its terms and conditions.</w:t>
      </w:r>
    </w:p>
    <w:p>
      <w:pPr>
        <w:pStyle w:val="18"/>
        <w:rPr>
          <w:rFonts w:hint="eastAsia" w:ascii="Times New Roman" w:hAnsi="Times New Roman"/>
          <w:sz w:val="21"/>
        </w:rPr>
      </w:pPr>
      <w:r>
        <w:rPr>
          <w:rFonts w:hint="eastAsia" w:ascii="Times New Roman" w:hAnsi="Times New Roman"/>
          <w:sz w:val="21"/>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Times New Roman" w:hAnsi="Times New Roman"/>
          <w:sz w:val="21"/>
        </w:rPr>
      </w:pPr>
      <w:r>
        <w:rPr>
          <w:rFonts w:hint="eastAsia" w:ascii="Times New Roman" w:hAnsi="Times New Roman"/>
          <w:sz w:val="21"/>
        </w:rPr>
        <w:t xml:space="preserve">    8. By copying, installing or otherwise using Python, Licensee agrees to be bound by the terms and conditions of this License Agreement.</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Zope Public License (ZPL) Version 2.0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software is Copyright (c) Zope Corporation (tm) and Contributors. All rights reserved.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license has been certified as open source. It has also been designated as GPL compatible by the Free Software Foundation (FSF).</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Redistribution and use in source and binary forms, with or without modification, are permitted provided that the following conditions are met: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Redistributions in source code must retain the above copyright notice, this list of conditions, and the following disclaimer.</w:t>
      </w:r>
    </w:p>
    <w:p>
      <w:pPr>
        <w:pStyle w:val="18"/>
        <w:rPr>
          <w:rFonts w:hint="eastAsia" w:ascii="Times New Roman" w:hAnsi="Times New Roman"/>
          <w:sz w:val="21"/>
        </w:rPr>
      </w:pPr>
      <w:r>
        <w:rPr>
          <w:rFonts w:hint="eastAsia" w:ascii="Times New Roman" w:hAnsi="Times New Roman"/>
          <w:sz w:val="21"/>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Times New Roman" w:hAnsi="Times New Roman"/>
          <w:sz w:val="21"/>
        </w:rPr>
      </w:pPr>
      <w:r>
        <w:rPr>
          <w:rFonts w:hint="eastAsia" w:ascii="Times New Roman" w:hAnsi="Times New Roman"/>
          <w:sz w:val="21"/>
        </w:rPr>
        <w:t xml:space="preserve">    3. The name Zope Corporation (tm) must not be used to endorse or promote products derived from this software without prior written permission from Zope Corporation.</w:t>
      </w:r>
    </w:p>
    <w:p>
      <w:pPr>
        <w:pStyle w:val="18"/>
        <w:rPr>
          <w:rFonts w:hint="eastAsia" w:ascii="Times New Roman" w:hAnsi="Times New Roman"/>
          <w:sz w:val="21"/>
        </w:rPr>
      </w:pPr>
      <w:r>
        <w:rPr>
          <w:rFonts w:hint="eastAsia" w:ascii="Times New Roman" w:hAnsi="Times New Roman"/>
          <w:sz w:val="21"/>
        </w:rPr>
        <w:t xml:space="preserve">    4. The right to distribute this software or to use it for any purpose does not give you the right to use Servicemarks (sm) or Trademarks (tm) of Zope Corporation. Use of them is covered in a separate agreement (see http://www.zope.com/Marks).</w:t>
      </w:r>
    </w:p>
    <w:p>
      <w:pPr>
        <w:pStyle w:val="18"/>
        <w:rPr>
          <w:rFonts w:hint="eastAsia" w:ascii="Times New Roman" w:hAnsi="Times New Roman"/>
          <w:sz w:val="21"/>
        </w:rPr>
      </w:pPr>
      <w:r>
        <w:rPr>
          <w:rFonts w:hint="eastAsia" w:ascii="Times New Roman" w:hAnsi="Times New Roman"/>
          <w:sz w:val="21"/>
        </w:rPr>
        <w:t xml:space="preserve">    5. If any files are modified, you must cause the modified files to carry prominent notices stating that you changed the files and the date of any change.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Disclaimer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software consists of contributions made by Zope Corporation and many individuals on behalf of Zope Corporation. Specific attributions are listed in the accompanying credits file.</w:t>
      </w:r>
    </w:p>
    <w:p>
      <w:pPr>
        <w:pStyle w:val="18"/>
        <w:rPr>
          <w:rFonts w:hint="eastAsia" w:ascii="Times New Roman" w:hAnsi="Times New Roman"/>
          <w:sz w:val="21"/>
        </w:rPr>
      </w:pPr>
      <w:bookmarkStart w:id="0" w:name="_GoBack"/>
      <w:bookmarkEnd w:id="0"/>
    </w:p>
    <w:p>
      <w:pPr>
        <w:pStyle w:val="18"/>
        <w:rPr>
          <w:rFonts w:ascii="Times New Roman" w:hAnsi="Times New Roman"/>
          <w:sz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1D26BC"/>
    <w:rsid w:val="076F158E"/>
    <w:rsid w:val="0B2E5519"/>
    <w:rsid w:val="1B6F06FC"/>
    <w:rsid w:val="4F3C372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2021-12-31T09:16:22Z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(3)GIlvgBSO+wgLL+eEdns0jZ0KigV/PkELxhbaxz5GTuMdc5USnibM+16Bh1UvSToDKeVB3t99
qpOIdlpLlOQV6QU+kjr+VmUAd889plTWgFKBoOOPny5s169zSzYRcXATJT3EZMZ/bcT4XhFQ
MdUiB+DTknMEl69uSR4ZqQoCWRpOcR8nKSbk2XVKZCJrjhOQx3/N7QhZcHW/c8oLw2YVn/u2
L3AX9pVglqz4e1nHOA</vt:lpwstr>
  </property>
  <property fmtid="{D5CDD505-2E9C-101B-9397-08002B2CF9AE}" pid="11" name="_2015_ms_pID_7253431">
    <vt:lpwstr>MHOsr80PWlDgyCZsIT62m8dxTxXSr5AKmzzaafficISNvaXc8BqAou
CE3B/4prnBgkewVz/HXjQROIcxm8HCTLC3mG5FSc8GmAE5UuB7J/ODg2qmpK3aFzMqPMcTM2
GOmdtAmYSpcI5bzuVjkky6CCyDXjaVMljOgKENeHIy9WBVTqvo6q7jdJ8xYKQ+XI3KsTizmD
Mm7pVJSFr2Szv+/paC/ubtrtYPAsdQ2HSIQ1</vt:lpwstr>
  </property>
  <property fmtid="{D5CDD505-2E9C-101B-9397-08002B2CF9AE}" pid="12" name="_2015_ms_pID_7253432">
    <vt:lpwstr>T7A145Nfc/MeAjBbAkljgazGQfvFcP+jCCNC
6nmpeKxEebHyhUViPwTQhbJeJvkItEWM12tryBGBFJuKK9V7yJA=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