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python-zope-interface 4.5.0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Zope Foundation and Contributors.</w:t>
      </w:r>
      <w:r>
        <w:rPr>
          <w:rFonts w:ascii="宋体" w:hAnsi="宋体"/>
          <w:sz w:val="22"/>
        </w:rPr>
        <w:br w:type="textWrapping"/>
      </w:r>
      <w:r>
        <w:rPr>
          <w:rFonts w:ascii="宋体" w:hAnsi="宋体"/>
          <w:sz w:val="22"/>
        </w:rPr>
        <w:t>Copyright (c) 2014 Zope Foundation and Contributors.</w:t>
      </w:r>
      <w:r>
        <w:rPr>
          <w:rFonts w:ascii="宋体" w:hAnsi="宋体"/>
          <w:sz w:val="22"/>
        </w:rPr>
        <w:br w:type="textWrapping"/>
      </w:r>
      <w:r>
        <w:rPr>
          <w:rFonts w:ascii="宋体" w:hAnsi="宋体"/>
          <w:sz w:val="22"/>
        </w:rPr>
        <w:t>Copyright (c) 2001, 2002, 2009 Zope Foundation and Contributors.</w:t>
      </w:r>
      <w:r>
        <w:rPr>
          <w:rFonts w:ascii="宋体" w:hAnsi="宋体"/>
          <w:sz w:val="22"/>
        </w:rPr>
        <w:br w:type="textWrapping"/>
      </w:r>
      <w:r>
        <w:rPr>
          <w:rFonts w:ascii="宋体" w:hAnsi="宋体"/>
          <w:sz w:val="22"/>
        </w:rPr>
        <w:t>Copyright (c) 2004-2007 Zope Foundation and Contributors.</w:t>
      </w:r>
      <w:r>
        <w:rPr>
          <w:rFonts w:ascii="宋体" w:hAnsi="宋体"/>
          <w:sz w:val="22"/>
        </w:rPr>
        <w:br w:type="textWrapping"/>
      </w:r>
      <w:r>
        <w:rPr>
          <w:rFonts w:ascii="宋体" w:hAnsi="宋体"/>
          <w:sz w:val="22"/>
        </w:rPr>
        <w:t>Copyright (c) 2002 Zope Foundation and Contributors.</w:t>
      </w:r>
      <w:r>
        <w:rPr>
          <w:rFonts w:ascii="宋体" w:hAnsi="宋体"/>
          <w:sz w:val="22"/>
        </w:rPr>
        <w:br w:type="textWrapping"/>
      </w:r>
      <w:r>
        <w:rPr>
          <w:rFonts w:ascii="宋体" w:hAnsi="宋体"/>
          <w:sz w:val="22"/>
        </w:rPr>
        <w:t>Copyright (c) 2001, 2002 Zope Foundation and Contributors.</w:t>
      </w:r>
      <w:r>
        <w:rPr>
          <w:rFonts w:ascii="宋体" w:hAnsi="宋体"/>
          <w:sz w:val="22"/>
        </w:rPr>
        <w:br w:type="textWrapping"/>
      </w:r>
      <w:r>
        <w:rPr>
          <w:rFonts w:ascii="宋体" w:hAnsi="宋体"/>
          <w:sz w:val="22"/>
        </w:rPr>
        <w:t>Copyright (c) 2006 Zope Foundation and Contributors.</w:t>
      </w:r>
      <w:r>
        <w:rPr>
          <w:rFonts w:ascii="宋体" w:hAnsi="宋体"/>
          <w:sz w:val="22"/>
        </w:rPr>
        <w:br w:type="textWrapping"/>
      </w:r>
      <w:r>
        <w:rPr>
          <w:rFonts w:ascii="宋体" w:hAnsi="宋体"/>
          <w:sz w:val="22"/>
        </w:rPr>
        <w:t>Copyright (c) 2004 Zope Foundation and Contributors.</w:t>
      </w:r>
      <w:r>
        <w:rPr>
          <w:rFonts w:ascii="宋体" w:hAnsi="宋体"/>
          <w:sz w:val="22"/>
        </w:rPr>
        <w:br w:type="textWrapping"/>
      </w:r>
      <w:r>
        <w:rPr>
          <w:rFonts w:ascii="宋体" w:hAnsi="宋体"/>
          <w:sz w:val="22"/>
        </w:rPr>
        <w:t>Copyright (c) 2003 Zope Foundation and Contributors.</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ZPLv2.1</w:t>
      </w:r>
    </w:p>
    <w:p>
      <w:pPr>
        <w:pStyle w:val="18"/>
        <w:rPr>
          <w:rFonts w:ascii="Arial" w:hAnsi="Arial"/>
          <w:sz w:val="21"/>
        </w:rPr>
      </w:pPr>
    </w:p>
    <w:p>
      <w:pPr>
        <w:pStyle w:val="18"/>
        <w:rPr>
          <w:rFonts w:hint="eastAsia" w:ascii="宋体" w:hAnsi="宋体" w:cs="宋体"/>
          <w:sz w:val="22"/>
          <w:szCs w:val="22"/>
        </w:rPr>
      </w:pPr>
      <w:r>
        <w:rPr>
          <w:rFonts w:hint="eastAsia" w:ascii="宋体" w:hAnsi="宋体" w:cs="宋体"/>
          <w:sz w:val="22"/>
          <w:szCs w:val="22"/>
        </w:rPr>
        <w:t>Zope Public License (ZPL) Version 2.1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 copyright notice accompanies this license document that identifies the copyright holders.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license has been certified as open source. It has also been designated as GPL compatible by the Free Software Foundation (FSF).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in source code must retain the accompanying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accompanying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Names of the copyright holders must not be used to endorse or promote products derived from this software without prior written permission from the copyright holders.</w:t>
      </w:r>
    </w:p>
    <w:p>
      <w:pPr>
        <w:pStyle w:val="18"/>
        <w:rPr>
          <w:rFonts w:hint="eastAsia" w:ascii="宋体" w:hAnsi="宋体" w:cs="宋体"/>
          <w:sz w:val="22"/>
          <w:szCs w:val="22"/>
        </w:rPr>
      </w:pPr>
      <w:r>
        <w:rPr>
          <w:rFonts w:hint="eastAsia" w:ascii="宋体" w:hAnsi="宋体" w:cs="宋体"/>
          <w:sz w:val="22"/>
          <w:szCs w:val="22"/>
        </w:rPr>
        <w:t xml:space="preserve">    4. The right to distribute this software or to use it for any purpose does not give you the right to use Servicemarks (sm) or Trademarks (tm) of the copyright holders. Use of them is covered by separate agreement with the copyright holders.</w:t>
      </w:r>
    </w:p>
    <w:p>
      <w:pPr>
        <w:pStyle w:val="18"/>
        <w:rPr>
          <w:rFonts w:hint="eastAsia" w:ascii="宋体" w:hAnsi="宋体" w:cs="宋体"/>
          <w:sz w:val="22"/>
          <w:szCs w:val="22"/>
        </w:rPr>
      </w:pPr>
      <w:r>
        <w:rPr>
          <w:rFonts w:hint="eastAsia" w:ascii="宋体" w:hAnsi="宋体" w:cs="宋体"/>
          <w:sz w:val="22"/>
          <w:szCs w:val="22"/>
        </w:rPr>
        <w:t xml:space="preserve">    5. If any files are modified, you must cause the modified files to carry prominent notices stating that you changed the files and the date of any change.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Disclaimer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hint="eastAsia"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B36E94"/>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2021-12-31T10:00:16Z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(3)ms4lRcSi/ojMVWQgDQ/QtWACrPIs5YSWsTutN39WeiOi6noYMSVfNWu4/GOqqnZhmbCP65Eq
OTOXKRCALXsSMlwZwT5m/FZ3Wg4Am1DC+j4VqrBuI0DEVp8l5UVZceyO701HZOwfwC5eJyH1
w8YtofKr76ohHurt2n+B6JCDi2e4d26cqmuN05Ta/Yr0XbCEEfSNUdnFCjxvZTjX+7zmY4IH
kqSqn73b3WGdc7w5z/</vt:lpwstr>
  </property>
  <property fmtid="{D5CDD505-2E9C-101B-9397-08002B2CF9AE}" pid="11" name="_2015_ms_pID_7253431">
    <vt:lpwstr>7+/Fa2JG5m8FzVaZGF7CWkuxtltexWBEf+TjArggX0lMOdzwpvwRSB
zsgLHRxgegPOPb4e3hmmfzDPvLFcfq7eZEZrO6Sh+Ed9MmpheLR+ZNxWPnDlKfp9u0gOEYHl
De3b9bl8aX+PA/CoqbdPDg0qhkkJhrqDKeeArrgmkww9WQkj/xaPCi69jVIqLAydFmyezyVI
zQ/B2H3a/7einZpu99G4iBF5NbmAh44A86M0</vt:lpwstr>
  </property>
  <property fmtid="{D5CDD505-2E9C-101B-9397-08002B2CF9AE}" pid="12" name="_2015_ms_pID_7253432">
    <vt:lpwstr>APKUKv8wKJNGb8CCfgHhovsPxBdpETrxMPBc
F8HDp3Kt6uVFB9Cb5cf4hLcoAAJJDbFergyw62t4Zpe8e8+HuhQ=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