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uuid 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1997, 1998, 1999, 2000, 2001, 2003, 2004, 2005, 2006, 2007 2008 Free Software Foundation, Inc.</w:t>
        <w:br/>
        <w:t>Copyright (c) 2004-2008 The OSSP Project &lt;http://www.ossp.org/&gt;</w:t>
        <w:br/>
        <w:t>Copyright (c) 2002-2005 Ralf S. Engelschall &lt;rse@engelschall.com&gt;</w:t>
        <w:br/>
        <w:t>Copyright (c) 2004-2008 The OSSP Project &lt;http:www.ossp.org/&gt;</w:t>
        <w:br/>
        <w:t>Copyright (c) 2002-2005 The OSSP Project &lt;http://www.ossp.org/&gt;</w:t>
        <w:br/>
        <w:t>Copyright (C) 1991-2, RSA Data Security, Inc. Created 1991.</w:t>
        <w:br/>
        <w:t>Copyright (c) 2004-2007 Ralf S. Engelschall &lt;rse@engelschall.com&gt;</w:t>
        <w:br/>
        <w:t>Copyright (c) 2004-2007 The OSSP Project &lt;http://www.ossp.org/&gt;</w:t>
        <w:br/>
        <w:t>Copyright (c) 2004-2008 Ralf S. Engelschall &lt;rse@engelschall.com&gt;</w:t>
        <w:br/>
        <w:t>Copyright Patrick Powell 1995 This code is based on code written by Patrick Powell &lt;papowell@astart.com&gt;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