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qpid-proton 0.38.0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2012-2022 The Apache Software Foundation</w:t>
        <w:br/>
        <w:t>copyright = 2019, Apache Qpid Contributors</w:t>
        <w:br/>
        <w:t>Copyright (c) 2009-2012, Brian Granger, Min Ragan-Kelley</w:t>
        <w:br/>
        <w:t>Copyright (c) 2022 Two Blue Cubes Ltd. All rights reserved.</w:t>
        <w:br/>
        <w:t>Copyright (c)2002-2003 Mark K. Kim All rights reserved.</w:t>
        <w:br/>
        <w:t>Copyright (C) PyZMQ Developers Distributed under the terms of the Modified BSD License.</w:t>
        <w:br/>
        <w:t>Copyright 2017 Two Blue Cubes Ltd.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