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sz w:val="18"/>
        </w:rPr>
        <w:t>hunspell-qu</w:t>
      </w:r>
      <w:r>
        <w:rPr>
          <w:rStyle w:val="a0"/>
          <w:rFonts w:ascii="Lucida Console" w:hAnsi="Lucida Console"/>
          <w:b w:val="0"/>
          <w:sz w:val="18"/>
        </w:rPr>
        <w:t xml:space="preserve"> 0.</w:t>
      </w:r>
      <w:r>
        <w:rPr>
          <w:rStyle w:val="a0"/>
          <w:rFonts w:ascii="Lucida Console" w:hAnsi="Lucida Console"/>
          <w:b w:val="0"/>
          <w:sz w:val="18"/>
        </w:rPr>
        <w:t>9</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AGPLv3</w:t>
      </w:r>
    </w:p>
    <w:p>
      <w:pPr/>
      <w:r>
        <w:rPr>
          <w:rStyle w:val="a0"/>
          <w:rFonts w:ascii="Lucida Console" w:hAnsi="Lucida Console"/>
          <w:sz w:val="18"/>
        </w:rPr>
        <w:t>GNU AFFERO GENERAL PUBLIC LICENSE</w:t>
      </w:r>
    </w:p>
    <w:p>
      <w:pPr/>
      <w:r>
        <w:rPr>
          <w:rStyle w:val="a0"/>
          <w:rFonts w:ascii="Lucida Console" w:hAnsi="Lucida Console"/>
          <w:sz w:val="18"/>
        </w:rPr>
        <w:t>Version 3, 19 November 2007</w:t>
      </w:r>
    </w:p>
    <w:p>
      <w:pPr/>
    </w:p>
    <w:p>
      <w:pPr/>
      <w:r>
        <w:rPr>
          <w:rStyle w:val="a0"/>
          <w:rFonts w:ascii="Lucida Console" w:hAnsi="Lucida Console"/>
          <w:sz w:val="18"/>
        </w:rPr>
        <w:t>Copyright (C) 2007 Free Software Foundation, Inc. &lt;https://fsf.org/&gt;</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Preamble</w:t>
      </w:r>
    </w:p>
    <w:p>
      <w:pPr/>
    </w:p>
    <w:p>
      <w:pPr/>
      <w:r>
        <w:rPr>
          <w:rStyle w:val="a0"/>
          <w:rFonts w:ascii="Lucida Console" w:hAnsi="Lucida Console"/>
          <w:sz w:val="18"/>
        </w:rPr>
        <w:t>The GNU Affero General Public License is a free, copyleft license for software and other kinds of works, specifically designed to ensure cooperation with the community in the case of network server software.</w:t>
      </w:r>
    </w:p>
    <w:p>
      <w:pPr/>
    </w:p>
    <w:p>
      <w:pPr/>
      <w:r>
        <w:rPr>
          <w:rStyle w:val="a0"/>
          <w:rFonts w:ascii="Lucida Console" w:hAnsi="Lucida Console"/>
          <w:sz w:val="18"/>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pPr/>
    </w:p>
    <w:p>
      <w:pPr/>
      <w:r>
        <w:rPr>
          <w:rStyle w:val="a0"/>
          <w:rFonts w:ascii="Lucida Console" w:hAnsi="Lucida Console"/>
          <w:sz w:val="18"/>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Lucida Console" w:hAnsi="Lucida Console"/>
          <w:sz w:val="18"/>
        </w:rPr>
        <w:t>Developers that use our General Public Licenses protect your rights with two steps: (1) assert copyright on the software, and (2) offer you this License which gives you legal permission to copy, distribute and/or modify the software.</w:t>
      </w:r>
    </w:p>
    <w:p>
      <w:pPr/>
    </w:p>
    <w:p>
      <w:pPr/>
      <w:r>
        <w:rPr>
          <w:rStyle w:val="a0"/>
          <w:rFonts w:ascii="Lucida Console" w:hAnsi="Lucida Console"/>
          <w:sz w:val="18"/>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pPr/>
    </w:p>
    <w:p>
      <w:pPr/>
      <w:r>
        <w:rPr>
          <w:rStyle w:val="a0"/>
          <w:rFonts w:ascii="Lucida Console" w:hAnsi="Lucida Console"/>
          <w:sz w:val="18"/>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pPr/>
    </w:p>
    <w:p>
      <w:pPr/>
      <w:r>
        <w:rPr>
          <w:rStyle w:val="a0"/>
          <w:rFonts w:ascii="Lucida Console" w:hAnsi="Lucida Console"/>
          <w:sz w:val="18"/>
        </w:rP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r>
    </w:p>
    <w:p>
      <w:pPr/>
    </w:p>
    <w:p>
      <w:pPr/>
      <w:r>
        <w:rPr>
          <w:rStyle w:val="a0"/>
          <w:rFonts w:ascii="Lucida Console" w:hAnsi="Lucida Console"/>
          <w:sz w:val="18"/>
        </w:rPr>
        <w:t>The precise terms and conditions for copying, distribution and modification follow.</w:t>
      </w:r>
    </w:p>
    <w:p>
      <w:pPr/>
    </w:p>
    <w:p>
      <w:pPr/>
      <w:r>
        <w:rPr>
          <w:rStyle w:val="a0"/>
          <w:rFonts w:ascii="Lucida Console" w:hAnsi="Lucida Console"/>
          <w:sz w:val="18"/>
        </w:rPr>
        <w:t>TERMS AND CONDITIONS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