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rubygem-shoulda-context 2.0.0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