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ghc-wai-cors 0.2.7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alephcloud systems, inc.</w:t>
        <w:br/>
        <w:t>Copyright (c) 2015 Lars Kuhtz &lt;lakuhtz@gmail.com&gt;</w:t>
        <w:br/>
        <w:t>Copyright (c) 2015 Lars Kuhtz &lt;lakuhtz@gmail.coml&gt;</w:t>
        <w:br/>
        <w:t>Copyright (c) 2014 AlephCloud Systems, Inc.</w:t>
        <w:br/>
        <w:t>Copyright (c) 2015-2019 Lars Kuhtz &lt;lakuhtz@gmail.com&gt;</w:t>
        <w:br/>
        <w:t>Copyright (c) 2015-2019 lars kuhtz &lt;lakuhtz@gmail.com&gt;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