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python-ruamel-yaml-split 0.2.2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2014-2022 Anthon van der Neut, Ruamel bvba</w:t>
        <w:br/>
        <w:t>copyright ruamel bvba 2007-2022, since 2022, status α|β|stable, the package status on pypi datafiles , universal true, py2 + py3</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