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python-sphinx-theme-alabaster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Kenneth Reitz and</w:t>
        <w:br/>
        <w:t>Copyright (c) 2020 Jeff Forcier.</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