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glassfish-gmbal 3.2.0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2008-2011 Oracle and/or its affiliates. All rights reserved.</w:t>
        <w:br/>
        <w:t xml:space="preserve">Copyright (c) 2001-2010 Oracle and/or its affiliates. All rights reserved.</w:t>
        <w:br/>
        <w:t xml:space="preserve">Copyright (c) 2000-2005 INRIA, France Telecom All rights reserved.</w:t>
        <w:br/>
        <w:t xml:space="preserve">Copyright  @StartYear@-2009 Sun Microsystems, Inc.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Thomas Pornin 1999 - 2002</w:t>
        <w:br/>
        <w:t xml:space="preserve">Copyright (c) 2001-2011 Oracle and/or its affiliates. All rights reserved.</w:t>
        <w:br/>
        <w:t xml:space="preserve">Copyright (C) 1991, 1999 Free Software Foundation, Inc.</w:t>
        <w:br/>
        <w:t xml:space="preserve">Copyright 2007-2009 Sun Microsystems, Inc. All rights reserved.</w:t>
        <w:br/>
        <w:t xml:space="preserve">Copyright (c) 2005-2010 Oracle and/or its affiliates. All rights reserved.</w:t>
        <w:br/>
        <w:t xml:space="preserve">Copyright (C) 1989, 1991 Free Software Foundation, Inc.</w:t>
        <w:br/>
        <w:t xml:space="preserve">Copyright (c) 2006-2010 Oracle and/or its affiliates. All rights reserved.</w:t>
        <w:br/>
        <w:t xml:space="preserve">Copyright (c) 2007-2011 Oracle and/or its affiliates. All rights reserved.</w:t>
        <w:br/>
        <w:t xml:space="preserve">Copyright (c) 1997-2011 Oracle and/or its affiliates. All rights reserved.</w:t>
        <w:br/>
        <w:t xml:space="preserve">Copyright (c) 2008-2010 Oracle and/or its affiliates. All rights reserved.</w:t>
        <w:br/>
        <w:t xml:space="preserve">Copyright (c) 2004, Eugene Kuleshov All rights reserved.</w:t>
        <w:br/>
        <w:t xml:space="preserve">Copyright 2001 (C) MetaStuff, Ltd. All Rights Reserved.</w:t>
        <w:br/>
        <w:t xml:space="preserve">Copyright (c) 2007-2010 Oracle and/or its affiliates. All rights reserved.</w:t>
        <w:br/>
        <w:t xml:space="preserve">Copyright (c) @StartYear@-@LastYear@ Oracle and/or its affiliates. All rights reserved.</w:t>
        <w:br/>
        <w:t xml:space="preserve">Copyright (C) 1996, 1999 International Business Machines Corporation and others. All Rights Reserved.</w:t>
        <w:br/>
        <w:t xml:space="preserve">Copyright (c) 1997-2010 Oracle and/or its affiliates. All rights reserved.</w:t>
        <w:br/>
        <w:t xml:space="preserve">Copyright (c) 1992, 1995 Regents of the University of California All Rights Reserved.</w:t>
        <w:br/>
        <w:t xml:space="preserve">Copyright (c) 2003-2011 Oracle and/or its affiliates. All rights reserved.</w:t>
        <w:br/>
        <w:t xml:space="preserve">Copyright 1992-2002 HaL Computer Systems, Inc., OReilly &amp; Associates, Inc., ArborText, Inc., Fujitsu Software Corporation, Norman Walsh, Sun Microsystems, Inc., and the Organization for the Advancement of Structured Information Standards (OASIS).</w:t>
        <w:br/>
        <w:t xml:space="preserve">Copyright 1997-2007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