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libzen 0.4.38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MediaArea.net SARL. All Rights Reserved.</w:t>
        <w:br/>
        <w:t>Copyright (c) 2002-2020 MediaArea.net SARL.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zlib</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