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perl-TimeDate 2.33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1995-2009 Graham Barr.</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(3)ahhVJe8zPN2yYXtetJigxwweS3+Cu+8G1jEm4KLmtLlUpLkYSYGaWOmBg2DUqY7zeo9wdrVg
B1/dhDDZl1pLMZNbGhiG1nlsoU0OOIOJmwHoUcsp3kxeT7nsWYtTIK72yNUoF0F0JVMHljDU
9NEfezwEbMDx/FQGxAFciYO/MaQn5eYCTpswVABdoDgSNQue9GDKr4zHSmF0qhVNwIJNvV4A
SPd6z+S/Ez3Lf5k3uA</vt:lpwstr>
  </property>
  <property fmtid="{D5CDD505-2E9C-101B-9397-08002B2CF9AE}" pid="11" name="_2015_ms_pID_7253431">
    <vt:lpwstr>fJ0adYFQ5XPLV/f6T7/FViRfzB/wf8S+7mkZkKwuMjqllkgzh3txfO
sDbpDUZfJ8w0sJ6VuNEuI0ev8Cs5wMzO9kCWU8mMVjfgfaxB3BeMpEvt6kzkUtplsqYfTmw6
NtQ04vD/ezLqrJ13w6fqNfge5fkft2Tn/ZblEHSfWBz7lDrKhs5ekv4b4t2HJngBLBBoN2OE
2cJV/VzpCiGIQ/pQk9foIspYR8x4TLQjajjT</vt:lpwstr>
  </property>
  <property fmtid="{D5CDD505-2E9C-101B-9397-08002B2CF9AE}" pid="12" name="_2015_ms_pID_7253432">
    <vt:lpwstr>hJmK7O587nFBArnQoHKsWnZ7U6ob3Zor95cD
cjxp8BT7nxgbnlMp9OOa4bUxlhoJ1NENX0+frTjlUgcPwoedcrk=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