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0.0.7.6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Takeru Ohta &lt;phjgt308@gmail.com&gt;</w:t>
        <w:br/>
        <w:t>Copyright (c) 2011-2018 Akinori MUSHA</w:t>
        <w:br/>
        <w:t>Copyright (c) 2010-2017 Takeru Ohta</w:t>
        <w:br/>
        <w:t>Copyright (c) 2011-2018 Akinori MUSHA &lt;knu@idaemons.org&gt; (extended Ruby support)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