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perl-Net-DNS 1.48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(GPL+ or Artistic) and MIT</w:t>
      </w:r>
    </w:p>
    <w:p>
      <w:pPr>
        <w:spacing w:line="420" w:lineRule="exact"/>
        <w:rPr>
          <w:rFonts w:hint="eastAsia" w:ascii="Arial" w:hAnsi="Arial"/>
          <w:b/>
          <w:sz w:val="24"/>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