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catfish 4.18.0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2007-2012 Christian Dywan &lt;christian@twotoasts.de&gt;</w:t>
        <w:br/>
        <w:t>Copyright 2014-2022 Sean Davis &lt;bluesabre@xfce.org&gt;</w:t>
        <w:br/>
        <w:t>Copyright (c) 2007-2012 Christian Dywan &lt;christian@twotoasts.de&gt;</w:t>
        <w:br/>
        <w:t>Copyright (c) 2018-2022 Sean Davis &lt;bluesabre@xfce.org&gt;</w:t>
        <w:br/>
        <w:t>Copyright (c) 2012-2022 Sean Davis &lt;bluesabre@xfce.org&gt;, authors: [</w:t>
        <w:br/>
        <w:t>Copyright (c) 2012-2022 Sean Davis &lt;bluesabre@xfce.org&gt;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